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52" w:rsidRDefault="00072352" w:rsidP="00F12EEC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072352">
        <w:rPr>
          <w:rFonts w:ascii="宋体" w:eastAsia="宋体" w:hAnsi="宋体" w:cs="宋体"/>
          <w:b/>
          <w:color w:val="444444"/>
          <w:kern w:val="0"/>
          <w:sz w:val="24"/>
          <w:szCs w:val="24"/>
        </w:rPr>
        <w:t>新的免修申请条件自2020级新生起正式执行，2020年以前入学的研究生适用原免修申请条件和新免修申请条件</w:t>
      </w:r>
      <w:r w:rsidRPr="00072352">
        <w:rPr>
          <w:rFonts w:ascii="宋体" w:eastAsia="宋体" w:hAnsi="宋体" w:cs="宋体"/>
          <w:color w:val="444444"/>
          <w:kern w:val="0"/>
          <w:sz w:val="24"/>
          <w:szCs w:val="24"/>
        </w:rPr>
        <w:t>。</w:t>
      </w:r>
    </w:p>
    <w:p w:rsidR="00F12EEC" w:rsidRPr="00F12EEC" w:rsidRDefault="00F12EEC" w:rsidP="00F12EEC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12EEC">
        <w:rPr>
          <w:rFonts w:ascii="宋体" w:eastAsia="宋体" w:hAnsi="宋体" w:cs="宋体"/>
          <w:color w:val="444444"/>
          <w:kern w:val="0"/>
          <w:sz w:val="24"/>
          <w:szCs w:val="24"/>
        </w:rPr>
        <w:t>一、免修规则</w:t>
      </w:r>
    </w:p>
    <w:p w:rsidR="00F12EEC" w:rsidRPr="00F12EEC" w:rsidRDefault="00F12EEC" w:rsidP="00F12EEC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12EEC">
        <w:rPr>
          <w:rFonts w:ascii="宋体" w:eastAsia="宋体" w:hAnsi="宋体" w:cs="宋体"/>
          <w:color w:val="444444"/>
          <w:kern w:val="0"/>
          <w:sz w:val="24"/>
          <w:szCs w:val="24"/>
        </w:rPr>
        <w:t>研究生学位英语课程采用免修免考制，免修通过后不必参加免修课程的日常教学及考试。免修仅限于在免修申请前仍未取得学分的课程，对于已取得学分的课程不能申请免修。如历史上课程考试有不合格记录，该门课程仍可申请免修，但将打上“重修”标记。</w:t>
      </w:r>
    </w:p>
    <w:p w:rsidR="00F12EEC" w:rsidRPr="00F12EEC" w:rsidRDefault="00F12EEC" w:rsidP="00F12EEC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12EEC">
        <w:rPr>
          <w:rFonts w:ascii="宋体" w:eastAsia="宋体" w:hAnsi="宋体" w:cs="宋体"/>
          <w:color w:val="444444"/>
          <w:kern w:val="0"/>
          <w:sz w:val="24"/>
          <w:szCs w:val="24"/>
        </w:rPr>
        <w:t>入学时未达到研究生学位英语课程免修申请条件的研究生，入学后也可以不参加学校的研究生学位英语课程教学及考试，直接参加大学英语六级、托福、雅思等考试，达到规定的免修分数线，按要求进行免修申请。</w:t>
      </w:r>
    </w:p>
    <w:p w:rsidR="00F12EEC" w:rsidRPr="00F12EEC" w:rsidRDefault="00F12EEC" w:rsidP="00F12EEC">
      <w:pPr>
        <w:widowControl/>
        <w:spacing w:before="100" w:beforeAutospacing="1" w:after="100" w:afterAutospacing="1" w:line="432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12EEC">
        <w:rPr>
          <w:rFonts w:ascii="宋体" w:eastAsia="宋体" w:hAnsi="宋体" w:cs="宋体"/>
          <w:color w:val="444444"/>
          <w:kern w:val="0"/>
          <w:sz w:val="24"/>
          <w:szCs w:val="24"/>
        </w:rPr>
        <w:t>二、免修条件</w:t>
      </w:r>
    </w:p>
    <w:tbl>
      <w:tblPr>
        <w:tblW w:w="4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新免修申请条件（有效期3年）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1.大学英语六级总分500分及以上且听力150及以上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2.托福95分及以上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3.雅思（学术类）6.5分及以上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4.英语专业八级成绩合格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5.硕士生入学全国统考英语（英语一）成绩75分及以上[单考除</w:t>
            </w: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外]，系统将自动确认研究生学位英语课程免修并给予学分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6.GRE成绩310分及以上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7.GMAT成绩630分及以上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8.WSK（PETS 5）成绩达到合格标准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9.在英语国家获得过学位</w:t>
            </w:r>
          </w:p>
        </w:tc>
      </w:tr>
      <w:tr w:rsidR="000D6CF9" w:rsidRPr="00F12EEC" w:rsidTr="000D6CF9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60" w:type="dxa"/>
              <w:left w:w="280" w:type="dxa"/>
              <w:bottom w:w="160" w:type="dxa"/>
              <w:right w:w="280" w:type="dxa"/>
            </w:tcMar>
            <w:hideMark/>
          </w:tcPr>
          <w:p w:rsidR="000D6CF9" w:rsidRPr="00F12EEC" w:rsidRDefault="000D6CF9" w:rsidP="00F12EEC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EEC">
              <w:rPr>
                <w:rFonts w:ascii="宋体" w:eastAsia="宋体" w:hAnsi="宋体" w:cs="宋体"/>
                <w:kern w:val="0"/>
                <w:sz w:val="24"/>
                <w:szCs w:val="24"/>
              </w:rPr>
              <w:t>10.剑桥英语（CAE）成绩180分及以上，CEFR level C1</w:t>
            </w:r>
          </w:p>
        </w:tc>
      </w:tr>
    </w:tbl>
    <w:p w:rsidR="00F12EEC" w:rsidRPr="00F12EEC" w:rsidRDefault="00F12EEC" w:rsidP="00F12EE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F12EEC">
        <w:rPr>
          <w:rFonts w:ascii="宋体" w:eastAsia="宋体" w:hAnsi="宋体" w:cs="宋体"/>
          <w:color w:val="444444"/>
          <w:kern w:val="0"/>
          <w:sz w:val="24"/>
          <w:szCs w:val="24"/>
        </w:rPr>
        <w:t>有效期指相应证书的考试时间距申请免修时间的期限。例如，2019年3月申请免修，按照有效期3年计，考试时间在2016年3月及以后的证书为符合有效期的证书。</w:t>
      </w:r>
      <w:bookmarkStart w:id="0" w:name="_GoBack"/>
      <w:bookmarkEnd w:id="0"/>
    </w:p>
    <w:sectPr w:rsidR="00F12EEC" w:rsidRPr="00F12EEC" w:rsidSect="00A911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1E" w:rsidRDefault="00F3351E" w:rsidP="006F0886">
      <w:r>
        <w:separator/>
      </w:r>
    </w:p>
  </w:endnote>
  <w:endnote w:type="continuationSeparator" w:id="0">
    <w:p w:rsidR="00F3351E" w:rsidRDefault="00F3351E" w:rsidP="006F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1E" w:rsidRDefault="00F3351E" w:rsidP="006F0886">
      <w:r>
        <w:separator/>
      </w:r>
    </w:p>
  </w:footnote>
  <w:footnote w:type="continuationSeparator" w:id="0">
    <w:p w:rsidR="00F3351E" w:rsidRDefault="00F3351E" w:rsidP="006F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99"/>
    <w:rsid w:val="00065F25"/>
    <w:rsid w:val="00072352"/>
    <w:rsid w:val="000D6CF9"/>
    <w:rsid w:val="001006DC"/>
    <w:rsid w:val="0011693A"/>
    <w:rsid w:val="0013155B"/>
    <w:rsid w:val="00155628"/>
    <w:rsid w:val="00156B3A"/>
    <w:rsid w:val="001D0499"/>
    <w:rsid w:val="00240372"/>
    <w:rsid w:val="00360639"/>
    <w:rsid w:val="003D5DF4"/>
    <w:rsid w:val="00445154"/>
    <w:rsid w:val="004B4B3A"/>
    <w:rsid w:val="004E3B94"/>
    <w:rsid w:val="00571C42"/>
    <w:rsid w:val="00606892"/>
    <w:rsid w:val="006A1A59"/>
    <w:rsid w:val="006D3F11"/>
    <w:rsid w:val="006F0886"/>
    <w:rsid w:val="007529CF"/>
    <w:rsid w:val="007B19FC"/>
    <w:rsid w:val="00867D12"/>
    <w:rsid w:val="00870575"/>
    <w:rsid w:val="00911D73"/>
    <w:rsid w:val="009A7BF6"/>
    <w:rsid w:val="009C7D0C"/>
    <w:rsid w:val="00A255FB"/>
    <w:rsid w:val="00A56635"/>
    <w:rsid w:val="00A802B1"/>
    <w:rsid w:val="00A83134"/>
    <w:rsid w:val="00A91187"/>
    <w:rsid w:val="00AA2E5C"/>
    <w:rsid w:val="00AC4469"/>
    <w:rsid w:val="00C1310D"/>
    <w:rsid w:val="00C607F8"/>
    <w:rsid w:val="00D27172"/>
    <w:rsid w:val="00D34413"/>
    <w:rsid w:val="00DA4A36"/>
    <w:rsid w:val="00DB44E7"/>
    <w:rsid w:val="00EA782B"/>
    <w:rsid w:val="00EC2EC8"/>
    <w:rsid w:val="00F12EEC"/>
    <w:rsid w:val="00F3351E"/>
    <w:rsid w:val="00F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18E46-8689-4446-9D50-3A13FF3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42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556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41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34413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155628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A9118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9118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446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F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08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0886"/>
    <w:rPr>
      <w:sz w:val="18"/>
      <w:szCs w:val="18"/>
    </w:rPr>
  </w:style>
  <w:style w:type="character" w:styleId="aa">
    <w:name w:val="Strong"/>
    <w:basedOn w:val="a0"/>
    <w:uiPriority w:val="22"/>
    <w:qFormat/>
    <w:rsid w:val="00F12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454">
          <w:marLeft w:val="0"/>
          <w:marRight w:val="0"/>
          <w:marTop w:val="0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783">
              <w:marLeft w:val="0"/>
              <w:marRight w:val="0"/>
              <w:marTop w:val="533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239">
                  <w:marLeft w:val="0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1133">
                      <w:marLeft w:val="667"/>
                      <w:marRight w:val="6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3404">
                          <w:marLeft w:val="0"/>
                          <w:marRight w:val="667"/>
                          <w:marTop w:val="2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anson00zhao@163.com</dc:creator>
  <cp:lastModifiedBy>admin</cp:lastModifiedBy>
  <cp:revision>2</cp:revision>
  <dcterms:created xsi:type="dcterms:W3CDTF">2025-05-19T08:04:00Z</dcterms:created>
  <dcterms:modified xsi:type="dcterms:W3CDTF">2025-05-19T08:04:00Z</dcterms:modified>
</cp:coreProperties>
</file>