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1C8C7" w14:textId="77777777" w:rsidR="002F01F1" w:rsidRPr="00363118" w:rsidRDefault="00E24435" w:rsidP="00363118">
      <w:pPr>
        <w:tabs>
          <w:tab w:val="left" w:pos="0"/>
        </w:tabs>
        <w:spacing w:line="360" w:lineRule="auto"/>
        <w:jc w:val="center"/>
        <w:rPr>
          <w:rFonts w:ascii="宋体" w:hAnsi="宋体"/>
          <w:b/>
          <w:sz w:val="36"/>
          <w:szCs w:val="36"/>
        </w:rPr>
      </w:pPr>
      <w:bookmarkStart w:id="0" w:name="_GoBack"/>
      <w:bookmarkEnd w:id="0"/>
      <w:r w:rsidRPr="00363118">
        <w:rPr>
          <w:rFonts w:ascii="宋体" w:hAnsi="宋体" w:hint="eastAsia"/>
          <w:b/>
          <w:sz w:val="36"/>
          <w:szCs w:val="36"/>
        </w:rPr>
        <w:t>浙江大学</w:t>
      </w:r>
      <w:r w:rsidR="002F01F1" w:rsidRPr="00363118">
        <w:rPr>
          <w:rFonts w:ascii="宋体" w:hAnsi="宋体" w:hint="eastAsia"/>
          <w:b/>
          <w:sz w:val="36"/>
          <w:szCs w:val="36"/>
        </w:rPr>
        <w:t>生物医学工程与仪器科学学院</w:t>
      </w:r>
    </w:p>
    <w:p w14:paraId="1C4056E8" w14:textId="77777777" w:rsidR="00834138" w:rsidRDefault="00E24435" w:rsidP="00363118">
      <w:pPr>
        <w:tabs>
          <w:tab w:val="left" w:pos="0"/>
        </w:tabs>
        <w:spacing w:line="360" w:lineRule="auto"/>
        <w:jc w:val="center"/>
        <w:rPr>
          <w:rFonts w:ascii="宋体" w:hAnsi="宋体"/>
          <w:b/>
          <w:sz w:val="36"/>
          <w:szCs w:val="36"/>
        </w:rPr>
      </w:pPr>
      <w:r w:rsidRPr="00363118">
        <w:rPr>
          <w:rFonts w:ascii="宋体" w:hAnsi="宋体" w:hint="eastAsia"/>
          <w:b/>
          <w:sz w:val="36"/>
          <w:szCs w:val="36"/>
        </w:rPr>
        <w:t>研究生评奖评优细则</w:t>
      </w:r>
    </w:p>
    <w:p w14:paraId="6B52C93C" w14:textId="210115EE" w:rsidR="00FE46A8" w:rsidRPr="00842CA1" w:rsidRDefault="00FE46A8" w:rsidP="00363118">
      <w:pPr>
        <w:tabs>
          <w:tab w:val="left" w:pos="0"/>
        </w:tabs>
        <w:spacing w:line="360" w:lineRule="auto"/>
        <w:jc w:val="center"/>
        <w:rPr>
          <w:rFonts w:ascii="楷体_GB2312" w:eastAsia="楷体_GB2312" w:hAnsi="宋体"/>
          <w:sz w:val="28"/>
          <w:szCs w:val="28"/>
        </w:rPr>
      </w:pPr>
      <w:r>
        <w:rPr>
          <w:rFonts w:ascii="楷体_GB2312" w:eastAsia="楷体_GB2312" w:hAnsi="宋体" w:hint="eastAsia"/>
          <w:sz w:val="28"/>
          <w:szCs w:val="28"/>
        </w:rPr>
        <w:t>（</w:t>
      </w:r>
      <w:r w:rsidRPr="00C704A0">
        <w:rPr>
          <w:rFonts w:ascii="楷体_GB2312" w:eastAsia="楷体_GB2312" w:hAnsi="宋体" w:hint="eastAsia"/>
          <w:sz w:val="28"/>
          <w:szCs w:val="28"/>
        </w:rPr>
        <w:t>2021年</w:t>
      </w:r>
      <w:r w:rsidR="00C813ED">
        <w:rPr>
          <w:rFonts w:ascii="楷体_GB2312" w:eastAsia="楷体_GB2312" w:hAnsi="宋体"/>
          <w:sz w:val="28"/>
          <w:szCs w:val="28"/>
        </w:rPr>
        <w:t>3</w:t>
      </w:r>
      <w:r w:rsidRPr="00C704A0">
        <w:rPr>
          <w:rFonts w:ascii="楷体_GB2312" w:eastAsia="楷体_GB2312" w:hAnsi="宋体" w:hint="eastAsia"/>
          <w:sz w:val="28"/>
          <w:szCs w:val="28"/>
        </w:rPr>
        <w:t>月修订</w:t>
      </w:r>
      <w:r>
        <w:rPr>
          <w:rFonts w:ascii="楷体_GB2312" w:eastAsia="楷体_GB2312" w:hAnsi="宋体" w:hint="eastAsia"/>
          <w:sz w:val="28"/>
          <w:szCs w:val="28"/>
        </w:rPr>
        <w:t>）</w:t>
      </w:r>
    </w:p>
    <w:p w14:paraId="61FF0386" w14:textId="77777777" w:rsidR="00834138" w:rsidRPr="00363118" w:rsidRDefault="00834138">
      <w:pPr>
        <w:spacing w:line="360" w:lineRule="auto"/>
        <w:jc w:val="center"/>
        <w:rPr>
          <w:rFonts w:ascii="仿宋_GB2312" w:eastAsia="仿宋_GB2312" w:hAnsi="宋体"/>
          <w:b/>
          <w:bCs/>
          <w:sz w:val="28"/>
          <w:szCs w:val="28"/>
        </w:rPr>
      </w:pPr>
    </w:p>
    <w:p w14:paraId="0F3707EB" w14:textId="77777777" w:rsidR="002F01F1" w:rsidRPr="00363118" w:rsidRDefault="002F01F1">
      <w:pPr>
        <w:pStyle w:val="a5"/>
        <w:spacing w:line="360" w:lineRule="auto"/>
        <w:ind w:firstLineChars="200" w:firstLine="560"/>
        <w:rPr>
          <w:rFonts w:hAnsi="宋体"/>
          <w:sz w:val="28"/>
          <w:szCs w:val="28"/>
        </w:rPr>
      </w:pPr>
      <w:r w:rsidRPr="00363118">
        <w:rPr>
          <w:rFonts w:hAnsi="宋体" w:hint="eastAsia"/>
          <w:sz w:val="28"/>
          <w:szCs w:val="28"/>
        </w:rPr>
        <w:t>为鼓励在校研究生刻苦学习、勤奋科研、奋发向上，坚持德、智、体、美、劳全面发展，完善对品学兼优研究生的评选和奖励，通过进一步加强和改进生仪学院研究生的教育管理，规范研究生评奖评优工作，根据《浙江大学优秀研究生评选和奖励办法》（浙大发研</w:t>
      </w:r>
      <w:r w:rsidRPr="00363118">
        <w:rPr>
          <w:rFonts w:hAnsi="宋体" w:hint="eastAsia"/>
          <w:color w:val="000000"/>
          <w:sz w:val="28"/>
          <w:szCs w:val="28"/>
        </w:rPr>
        <w:t>〔2008〕113号</w:t>
      </w:r>
      <w:r w:rsidRPr="00363118">
        <w:rPr>
          <w:rFonts w:hAnsi="宋体" w:hint="eastAsia"/>
          <w:sz w:val="28"/>
          <w:szCs w:val="28"/>
        </w:rPr>
        <w:t>）的文件精神，结合学院实际情况，特修订《浙江大学生物医学工程与仪器科学学院研究生评奖评优细则》</w:t>
      </w:r>
      <w:r w:rsidR="00E24435" w:rsidRPr="00363118">
        <w:rPr>
          <w:rFonts w:hAnsi="宋体" w:hint="eastAsia"/>
          <w:sz w:val="28"/>
          <w:szCs w:val="28"/>
        </w:rPr>
        <w:t>。</w:t>
      </w:r>
    </w:p>
    <w:p w14:paraId="4D378CD9" w14:textId="77777777" w:rsidR="00834138" w:rsidRPr="00363118" w:rsidRDefault="002F01F1">
      <w:pPr>
        <w:pStyle w:val="a5"/>
        <w:spacing w:line="360" w:lineRule="auto"/>
        <w:ind w:firstLineChars="200" w:firstLine="560"/>
        <w:rPr>
          <w:rFonts w:hAnsi="宋体"/>
          <w:sz w:val="28"/>
          <w:szCs w:val="28"/>
        </w:rPr>
      </w:pPr>
      <w:r w:rsidRPr="00363118">
        <w:rPr>
          <w:rFonts w:hAnsi="宋体" w:hint="eastAsia"/>
          <w:sz w:val="28"/>
          <w:szCs w:val="28"/>
        </w:rPr>
        <w:t>本细则的修订，旨在通过对研究生德、智、体、美、劳等方面表现的纪实量化，本着公平、公正、公开的原则，为研究生评奖评优提供一个较为合理、全面、科学的评价方案，引导学院研究生自觉提高综合素质和全面发展，从而进一步提高学院研究生的培养质量，树立良好的社会信誉。</w:t>
      </w:r>
    </w:p>
    <w:p w14:paraId="67234FCC" w14:textId="77777777" w:rsidR="00834138" w:rsidRPr="00363118" w:rsidRDefault="00E24435" w:rsidP="00E32A12">
      <w:pPr>
        <w:spacing w:beforeLines="50" w:before="120" w:afterLines="50" w:after="120" w:line="360" w:lineRule="auto"/>
        <w:ind w:firstLineChars="196" w:firstLine="551"/>
        <w:rPr>
          <w:rFonts w:ascii="黑体" w:eastAsia="黑体" w:hAnsi="黑体"/>
          <w:b/>
          <w:sz w:val="28"/>
          <w:szCs w:val="28"/>
        </w:rPr>
      </w:pPr>
      <w:r w:rsidRPr="00363118">
        <w:rPr>
          <w:rFonts w:ascii="黑体" w:eastAsia="黑体" w:hAnsi="黑体" w:hint="eastAsia"/>
          <w:b/>
          <w:sz w:val="28"/>
          <w:szCs w:val="28"/>
        </w:rPr>
        <w:t>一、</w:t>
      </w:r>
      <w:r w:rsidR="001C2D41" w:rsidRPr="00363118">
        <w:rPr>
          <w:rFonts w:ascii="黑体" w:eastAsia="黑体" w:hAnsi="黑体" w:hint="eastAsia"/>
          <w:b/>
          <w:sz w:val="28"/>
          <w:szCs w:val="28"/>
        </w:rPr>
        <w:t>总则</w:t>
      </w:r>
    </w:p>
    <w:p w14:paraId="50B945B0" w14:textId="77777777" w:rsidR="001C2D41" w:rsidRPr="00363118" w:rsidRDefault="001C2D41">
      <w:pPr>
        <w:pStyle w:val="a5"/>
        <w:spacing w:line="360" w:lineRule="auto"/>
        <w:ind w:firstLineChars="200" w:firstLine="560"/>
        <w:rPr>
          <w:rFonts w:hAnsi="宋体"/>
          <w:sz w:val="28"/>
          <w:szCs w:val="28"/>
        </w:rPr>
      </w:pPr>
      <w:r w:rsidRPr="00363118">
        <w:rPr>
          <w:rFonts w:hAnsi="宋体" w:hint="eastAsia"/>
          <w:sz w:val="28"/>
          <w:szCs w:val="28"/>
        </w:rPr>
        <w:t>（一）研究生评奖评优工作在学校党委研究生工作部和学院党委的指导下，由</w:t>
      </w:r>
      <w:r w:rsidR="00825904" w:rsidRPr="00363118">
        <w:rPr>
          <w:rFonts w:hAnsi="宋体" w:hint="eastAsia"/>
          <w:sz w:val="28"/>
          <w:szCs w:val="28"/>
        </w:rPr>
        <w:t>学院评奖评优委员会</w:t>
      </w:r>
      <w:r w:rsidRPr="00363118">
        <w:rPr>
          <w:rFonts w:hAnsi="宋体" w:hint="eastAsia"/>
          <w:sz w:val="28"/>
          <w:szCs w:val="28"/>
        </w:rPr>
        <w:t>组织实施，以班级为单位在德育导师指导下进行。</w:t>
      </w:r>
    </w:p>
    <w:p w14:paraId="6EB33F16" w14:textId="77777777" w:rsidR="001C2D41" w:rsidRPr="00363118" w:rsidRDefault="001C2D41">
      <w:pPr>
        <w:pStyle w:val="a5"/>
        <w:spacing w:line="360" w:lineRule="auto"/>
        <w:ind w:firstLineChars="200" w:firstLine="560"/>
        <w:rPr>
          <w:rFonts w:hAnsi="宋体"/>
          <w:sz w:val="28"/>
          <w:szCs w:val="28"/>
        </w:rPr>
      </w:pPr>
      <w:r w:rsidRPr="00363118">
        <w:rPr>
          <w:rFonts w:hAnsi="宋体" w:hint="eastAsia"/>
          <w:sz w:val="28"/>
          <w:szCs w:val="28"/>
        </w:rPr>
        <w:t>（二）评奖对象为每学年注册在校的研究生，基本条件如下：</w:t>
      </w:r>
    </w:p>
    <w:p w14:paraId="6D881A23" w14:textId="77777777" w:rsidR="00834138" w:rsidRPr="00363118" w:rsidRDefault="00E24435">
      <w:pPr>
        <w:pStyle w:val="a5"/>
        <w:spacing w:line="360" w:lineRule="auto"/>
        <w:ind w:firstLineChars="200" w:firstLine="560"/>
        <w:rPr>
          <w:rFonts w:hAnsi="宋体"/>
          <w:sz w:val="28"/>
          <w:szCs w:val="28"/>
        </w:rPr>
      </w:pPr>
      <w:r w:rsidRPr="00363118">
        <w:rPr>
          <w:rFonts w:hAnsi="宋体" w:hint="eastAsia"/>
          <w:sz w:val="28"/>
          <w:szCs w:val="28"/>
        </w:rPr>
        <w:t>1.坚持四项基本原则</w:t>
      </w:r>
      <w:r w:rsidR="001C2D41" w:rsidRPr="00363118">
        <w:rPr>
          <w:rFonts w:hAnsi="宋体" w:hint="eastAsia"/>
          <w:sz w:val="28"/>
          <w:szCs w:val="28"/>
        </w:rPr>
        <w:t>，</w:t>
      </w:r>
      <w:r w:rsidRPr="00363118">
        <w:rPr>
          <w:rFonts w:hAnsi="宋体" w:hint="eastAsia"/>
          <w:sz w:val="28"/>
          <w:szCs w:val="28"/>
        </w:rPr>
        <w:t>有良好的思想政治素质和道德修养</w:t>
      </w:r>
      <w:r w:rsidR="001C2D41" w:rsidRPr="00363118">
        <w:rPr>
          <w:rFonts w:hAnsi="宋体" w:hint="eastAsia"/>
          <w:sz w:val="28"/>
          <w:szCs w:val="28"/>
        </w:rPr>
        <w:t>；</w:t>
      </w:r>
    </w:p>
    <w:p w14:paraId="195FA754" w14:textId="77777777" w:rsidR="00834138" w:rsidRPr="00363118" w:rsidRDefault="00E24435">
      <w:pPr>
        <w:pStyle w:val="a5"/>
        <w:spacing w:line="360" w:lineRule="auto"/>
        <w:ind w:firstLineChars="200" w:firstLine="560"/>
        <w:rPr>
          <w:rFonts w:hAnsi="宋体"/>
          <w:sz w:val="28"/>
          <w:szCs w:val="28"/>
        </w:rPr>
      </w:pPr>
      <w:r w:rsidRPr="00363118">
        <w:rPr>
          <w:rFonts w:hAnsi="宋体" w:hint="eastAsia"/>
          <w:sz w:val="28"/>
          <w:szCs w:val="28"/>
        </w:rPr>
        <w:t>2.学习勤奋，严谨踏实，勇于进取，成绩优良</w:t>
      </w:r>
      <w:r w:rsidR="001C2D41" w:rsidRPr="00363118">
        <w:rPr>
          <w:rFonts w:hAnsi="宋体" w:hint="eastAsia"/>
          <w:sz w:val="28"/>
          <w:szCs w:val="28"/>
        </w:rPr>
        <w:t>；</w:t>
      </w:r>
    </w:p>
    <w:p w14:paraId="05A309AD" w14:textId="77777777" w:rsidR="00834138" w:rsidRPr="00363118" w:rsidRDefault="00E24435">
      <w:pPr>
        <w:pStyle w:val="a5"/>
        <w:spacing w:line="360" w:lineRule="auto"/>
        <w:ind w:firstLineChars="200" w:firstLine="560"/>
        <w:rPr>
          <w:rFonts w:hAnsi="宋体"/>
          <w:sz w:val="28"/>
          <w:szCs w:val="28"/>
        </w:rPr>
      </w:pPr>
      <w:r w:rsidRPr="00363118">
        <w:rPr>
          <w:rFonts w:hAnsi="宋体" w:hint="eastAsia"/>
          <w:sz w:val="28"/>
          <w:szCs w:val="28"/>
        </w:rPr>
        <w:t>3.积极参加体育锻炼，</w:t>
      </w:r>
      <w:r w:rsidR="001C2D41" w:rsidRPr="00363118">
        <w:rPr>
          <w:rFonts w:hAnsi="宋体" w:hint="eastAsia"/>
          <w:sz w:val="28"/>
          <w:szCs w:val="28"/>
        </w:rPr>
        <w:t>身心健康</w:t>
      </w:r>
      <w:r w:rsidR="00E36D33" w:rsidRPr="00363118">
        <w:rPr>
          <w:rFonts w:hAnsi="宋体" w:hint="eastAsia"/>
          <w:sz w:val="28"/>
          <w:szCs w:val="28"/>
        </w:rPr>
        <w:t>；</w:t>
      </w:r>
    </w:p>
    <w:p w14:paraId="5AB6E240" w14:textId="77777777" w:rsidR="001C2D41" w:rsidRPr="00363118" w:rsidRDefault="00E24435">
      <w:pPr>
        <w:pStyle w:val="a5"/>
        <w:spacing w:line="360" w:lineRule="auto"/>
        <w:ind w:firstLineChars="200" w:firstLine="560"/>
        <w:rPr>
          <w:rFonts w:hAnsi="宋体"/>
          <w:sz w:val="28"/>
          <w:szCs w:val="28"/>
        </w:rPr>
      </w:pPr>
      <w:r w:rsidRPr="00363118">
        <w:rPr>
          <w:rFonts w:hAnsi="宋体" w:hint="eastAsia"/>
          <w:sz w:val="28"/>
          <w:szCs w:val="28"/>
        </w:rPr>
        <w:t>4.</w:t>
      </w:r>
      <w:r w:rsidR="001C2D41" w:rsidRPr="00363118">
        <w:rPr>
          <w:rFonts w:hAnsi="宋体" w:hint="eastAsia"/>
          <w:sz w:val="28"/>
          <w:szCs w:val="28"/>
        </w:rPr>
        <w:t>参加社会实践、担任社会工作或从事社会公益活动等。</w:t>
      </w:r>
    </w:p>
    <w:p w14:paraId="35129821" w14:textId="77777777" w:rsidR="001A4231" w:rsidRPr="00363118" w:rsidRDefault="001C2D41" w:rsidP="005D4436">
      <w:pPr>
        <w:pStyle w:val="a5"/>
        <w:spacing w:line="360" w:lineRule="auto"/>
        <w:ind w:firstLineChars="200" w:firstLine="560"/>
        <w:rPr>
          <w:rFonts w:hAnsi="宋体"/>
          <w:sz w:val="28"/>
          <w:szCs w:val="28"/>
        </w:rPr>
      </w:pPr>
      <w:r w:rsidRPr="00363118">
        <w:rPr>
          <w:rFonts w:hAnsi="宋体" w:hint="eastAsia"/>
          <w:sz w:val="28"/>
          <w:szCs w:val="28"/>
        </w:rPr>
        <w:t>（三）</w:t>
      </w:r>
      <w:r w:rsidR="00E24435" w:rsidRPr="00363118">
        <w:rPr>
          <w:rFonts w:hAnsi="宋体" w:hint="eastAsia"/>
          <w:sz w:val="28"/>
          <w:szCs w:val="28"/>
        </w:rPr>
        <w:t>凡本学年中有下列情况之一者，</w:t>
      </w:r>
      <w:r w:rsidRPr="00363118">
        <w:rPr>
          <w:rFonts w:hAnsi="宋体" w:hint="eastAsia"/>
          <w:sz w:val="28"/>
          <w:szCs w:val="28"/>
        </w:rPr>
        <w:t>取消其当年奖学金和荣誉称号评选资格</w:t>
      </w:r>
      <w:r w:rsidR="00E24435" w:rsidRPr="00363118">
        <w:rPr>
          <w:rFonts w:hAnsi="宋体" w:hint="eastAsia"/>
          <w:sz w:val="28"/>
          <w:szCs w:val="28"/>
        </w:rPr>
        <w:t xml:space="preserve">： </w:t>
      </w:r>
    </w:p>
    <w:p w14:paraId="2562EC87" w14:textId="77777777" w:rsidR="001A4231" w:rsidRPr="00363118" w:rsidRDefault="001C2D41" w:rsidP="005D4436">
      <w:pPr>
        <w:pStyle w:val="a5"/>
        <w:spacing w:line="360" w:lineRule="auto"/>
        <w:ind w:firstLineChars="200" w:firstLine="560"/>
        <w:rPr>
          <w:rFonts w:hAnsi="宋体"/>
          <w:sz w:val="28"/>
          <w:szCs w:val="28"/>
        </w:rPr>
      </w:pPr>
      <w:r w:rsidRPr="00363118">
        <w:rPr>
          <w:rFonts w:hAnsi="宋体" w:hint="eastAsia"/>
          <w:sz w:val="28"/>
          <w:szCs w:val="28"/>
        </w:rPr>
        <w:t>1.</w:t>
      </w:r>
      <w:r w:rsidR="00E24435" w:rsidRPr="00363118">
        <w:rPr>
          <w:rFonts w:hAnsi="宋体" w:hint="eastAsia"/>
          <w:sz w:val="28"/>
          <w:szCs w:val="28"/>
        </w:rPr>
        <w:t>违反校纪校规受到处分者；</w:t>
      </w:r>
    </w:p>
    <w:p w14:paraId="5F18B5E8" w14:textId="77777777" w:rsidR="001A4231" w:rsidRPr="00363118" w:rsidRDefault="004B56CC" w:rsidP="005D4436">
      <w:pPr>
        <w:pStyle w:val="a5"/>
        <w:spacing w:line="360" w:lineRule="auto"/>
        <w:ind w:firstLineChars="200" w:firstLine="560"/>
        <w:rPr>
          <w:rFonts w:hAnsi="宋体"/>
          <w:sz w:val="28"/>
          <w:szCs w:val="28"/>
        </w:rPr>
      </w:pPr>
      <w:r>
        <w:rPr>
          <w:rFonts w:hAnsi="宋体"/>
          <w:sz w:val="28"/>
          <w:szCs w:val="28"/>
        </w:rPr>
        <w:t>2</w:t>
      </w:r>
      <w:r w:rsidR="001C2D41" w:rsidRPr="00363118">
        <w:rPr>
          <w:rFonts w:hAnsi="宋体" w:hint="eastAsia"/>
          <w:sz w:val="28"/>
          <w:szCs w:val="28"/>
        </w:rPr>
        <w:t>.</w:t>
      </w:r>
      <w:r w:rsidR="0062173B">
        <w:rPr>
          <w:rFonts w:hAnsi="宋体" w:hint="eastAsia"/>
          <w:sz w:val="28"/>
          <w:szCs w:val="28"/>
        </w:rPr>
        <w:t>提供虚假</w:t>
      </w:r>
      <w:r w:rsidR="00E24435" w:rsidRPr="00363118">
        <w:rPr>
          <w:rFonts w:hAnsi="宋体" w:hint="eastAsia"/>
          <w:sz w:val="28"/>
          <w:szCs w:val="28"/>
        </w:rPr>
        <w:t>评奖评优相关业绩材料者；</w:t>
      </w:r>
    </w:p>
    <w:p w14:paraId="52076E54" w14:textId="77777777" w:rsidR="001C2D41" w:rsidRPr="00363118" w:rsidRDefault="004B56CC" w:rsidP="005D4436">
      <w:pPr>
        <w:pStyle w:val="a5"/>
        <w:spacing w:line="360" w:lineRule="auto"/>
        <w:ind w:firstLineChars="200" w:firstLine="560"/>
        <w:rPr>
          <w:rFonts w:hAnsi="宋体"/>
          <w:sz w:val="28"/>
          <w:szCs w:val="28"/>
        </w:rPr>
      </w:pPr>
      <w:r>
        <w:rPr>
          <w:rFonts w:hAnsi="宋体"/>
          <w:sz w:val="28"/>
          <w:szCs w:val="28"/>
        </w:rPr>
        <w:t>3</w:t>
      </w:r>
      <w:r w:rsidR="001C2D41" w:rsidRPr="00363118">
        <w:rPr>
          <w:rFonts w:hAnsi="宋体" w:hint="eastAsia"/>
          <w:sz w:val="28"/>
          <w:szCs w:val="28"/>
        </w:rPr>
        <w:t>.有课程成绩不及格（以研究生培养处成绩认定为准）</w:t>
      </w:r>
      <w:r w:rsidR="00E24435" w:rsidRPr="00363118">
        <w:rPr>
          <w:rFonts w:hAnsi="宋体" w:hint="eastAsia"/>
          <w:sz w:val="28"/>
          <w:szCs w:val="28"/>
        </w:rPr>
        <w:t>；</w:t>
      </w:r>
    </w:p>
    <w:p w14:paraId="02207FAF" w14:textId="77777777" w:rsidR="001C2D41" w:rsidRPr="00363118" w:rsidRDefault="004B56CC" w:rsidP="005D4436">
      <w:pPr>
        <w:pStyle w:val="a5"/>
        <w:spacing w:line="360" w:lineRule="auto"/>
        <w:ind w:firstLineChars="200" w:firstLine="560"/>
        <w:rPr>
          <w:rFonts w:hAnsi="宋体"/>
          <w:sz w:val="28"/>
          <w:szCs w:val="28"/>
        </w:rPr>
      </w:pPr>
      <w:r>
        <w:rPr>
          <w:rFonts w:hAnsi="宋体"/>
          <w:sz w:val="28"/>
          <w:szCs w:val="28"/>
        </w:rPr>
        <w:t>4</w:t>
      </w:r>
      <w:r w:rsidR="001C2D41" w:rsidRPr="00363118">
        <w:rPr>
          <w:rFonts w:hAnsi="宋体" w:hint="eastAsia"/>
          <w:sz w:val="28"/>
          <w:szCs w:val="28"/>
        </w:rPr>
        <w:t>.</w:t>
      </w:r>
      <w:r w:rsidR="00E24435" w:rsidRPr="00363118">
        <w:rPr>
          <w:rFonts w:hAnsi="宋体" w:hint="eastAsia"/>
          <w:sz w:val="28"/>
          <w:szCs w:val="28"/>
        </w:rPr>
        <w:t>无故旷课</w:t>
      </w:r>
      <w:r w:rsidR="001C2D41" w:rsidRPr="00363118">
        <w:rPr>
          <w:rFonts w:hAnsi="宋体" w:hint="eastAsia"/>
          <w:sz w:val="28"/>
          <w:szCs w:val="28"/>
        </w:rPr>
        <w:t>、无故迟到注册、请人代注册、代他人注册；</w:t>
      </w:r>
    </w:p>
    <w:p w14:paraId="33CF1705" w14:textId="77777777" w:rsidR="00834138" w:rsidRDefault="004B56CC" w:rsidP="005D4436">
      <w:pPr>
        <w:pStyle w:val="a5"/>
        <w:spacing w:line="360" w:lineRule="auto"/>
        <w:ind w:firstLineChars="200" w:firstLine="560"/>
        <w:rPr>
          <w:rFonts w:hAnsi="宋体"/>
          <w:sz w:val="28"/>
          <w:szCs w:val="28"/>
        </w:rPr>
      </w:pPr>
      <w:r>
        <w:rPr>
          <w:rFonts w:hAnsi="宋体"/>
          <w:sz w:val="28"/>
          <w:szCs w:val="28"/>
        </w:rPr>
        <w:lastRenderedPageBreak/>
        <w:t>5</w:t>
      </w:r>
      <w:r w:rsidR="001C2D41" w:rsidRPr="00363118">
        <w:rPr>
          <w:rFonts w:hAnsi="宋体" w:hint="eastAsia"/>
          <w:sz w:val="28"/>
          <w:szCs w:val="28"/>
        </w:rPr>
        <w:t>.延期毕业（获浙江大学优秀博士学位论文资助</w:t>
      </w:r>
      <w:r w:rsidR="00825904" w:rsidRPr="00363118">
        <w:rPr>
          <w:rFonts w:hAnsi="宋体" w:hint="eastAsia"/>
          <w:sz w:val="28"/>
          <w:szCs w:val="28"/>
        </w:rPr>
        <w:t>，卓越计划资助等研究生除外</w:t>
      </w:r>
      <w:r w:rsidR="001C2D41" w:rsidRPr="00363118">
        <w:rPr>
          <w:rFonts w:hAnsi="宋体" w:hint="eastAsia"/>
          <w:sz w:val="28"/>
          <w:szCs w:val="28"/>
        </w:rPr>
        <w:t>）</w:t>
      </w:r>
      <w:r w:rsidR="00363118">
        <w:rPr>
          <w:rFonts w:hAnsi="宋体" w:hint="eastAsia"/>
          <w:sz w:val="28"/>
          <w:szCs w:val="28"/>
        </w:rPr>
        <w:t>;</w:t>
      </w:r>
    </w:p>
    <w:p w14:paraId="2AB2E85F" w14:textId="7B320480" w:rsidR="00363118" w:rsidRPr="00363118" w:rsidRDefault="004B56CC" w:rsidP="005D4436">
      <w:pPr>
        <w:pStyle w:val="a5"/>
        <w:spacing w:line="360" w:lineRule="auto"/>
        <w:ind w:firstLineChars="200" w:firstLine="560"/>
        <w:rPr>
          <w:rFonts w:hAnsi="宋体"/>
          <w:sz w:val="28"/>
          <w:szCs w:val="28"/>
        </w:rPr>
      </w:pPr>
      <w:r>
        <w:rPr>
          <w:rFonts w:hAnsi="宋体"/>
          <w:sz w:val="28"/>
          <w:szCs w:val="28"/>
        </w:rPr>
        <w:t>6</w:t>
      </w:r>
      <w:r w:rsidR="00363118">
        <w:rPr>
          <w:rFonts w:hAnsi="宋体"/>
          <w:sz w:val="28"/>
          <w:szCs w:val="28"/>
        </w:rPr>
        <w:t>.</w:t>
      </w:r>
      <w:r w:rsidR="00BE4090">
        <w:rPr>
          <w:rFonts w:hAnsi="宋体" w:hint="eastAsia"/>
          <w:sz w:val="28"/>
          <w:szCs w:val="28"/>
        </w:rPr>
        <w:t>思想品德表现不合格或者</w:t>
      </w:r>
      <w:r w:rsidR="00363118">
        <w:rPr>
          <w:rFonts w:hAnsi="宋体" w:hint="eastAsia"/>
          <w:sz w:val="28"/>
          <w:szCs w:val="28"/>
        </w:rPr>
        <w:t>其他由评奖评优委员会认定的不适合参评的情况。</w:t>
      </w:r>
    </w:p>
    <w:p w14:paraId="2C894EEB" w14:textId="77777777" w:rsidR="00834138" w:rsidRPr="00363118" w:rsidRDefault="00E24435" w:rsidP="00E32A12">
      <w:pPr>
        <w:spacing w:beforeLines="50" w:before="120" w:afterLines="50" w:after="120" w:line="360" w:lineRule="auto"/>
        <w:ind w:firstLineChars="196" w:firstLine="551"/>
        <w:rPr>
          <w:rFonts w:ascii="黑体" w:eastAsia="黑体" w:hAnsi="黑体"/>
          <w:b/>
          <w:sz w:val="28"/>
          <w:szCs w:val="28"/>
        </w:rPr>
      </w:pPr>
      <w:r w:rsidRPr="00363118">
        <w:rPr>
          <w:rFonts w:ascii="黑体" w:eastAsia="黑体" w:hAnsi="黑体" w:hint="eastAsia"/>
          <w:b/>
          <w:sz w:val="28"/>
          <w:szCs w:val="28"/>
        </w:rPr>
        <w:t>二、评定办法及申请程序</w:t>
      </w:r>
    </w:p>
    <w:p w14:paraId="2AA54F03" w14:textId="77777777" w:rsidR="00834138" w:rsidRPr="00363118" w:rsidRDefault="00E24435">
      <w:pPr>
        <w:pStyle w:val="a5"/>
        <w:spacing w:line="360" w:lineRule="auto"/>
        <w:ind w:firstLineChars="200" w:firstLine="560"/>
        <w:rPr>
          <w:rFonts w:hAnsi="宋体"/>
          <w:sz w:val="28"/>
          <w:szCs w:val="28"/>
        </w:rPr>
      </w:pPr>
      <w:r w:rsidRPr="00363118">
        <w:rPr>
          <w:rFonts w:hAnsi="宋体" w:hint="eastAsia"/>
          <w:sz w:val="28"/>
          <w:szCs w:val="28"/>
        </w:rPr>
        <w:t>1</w:t>
      </w:r>
      <w:r w:rsidR="00825904" w:rsidRPr="00363118">
        <w:rPr>
          <w:rFonts w:hAnsi="宋体" w:hint="eastAsia"/>
          <w:sz w:val="28"/>
          <w:szCs w:val="28"/>
        </w:rPr>
        <w:t>.</w:t>
      </w:r>
      <w:r w:rsidRPr="00363118">
        <w:rPr>
          <w:rFonts w:hAnsi="宋体" w:hint="eastAsia"/>
          <w:sz w:val="28"/>
          <w:szCs w:val="28"/>
        </w:rPr>
        <w:t>研究生评奖评优工作于每年9月启动，在研究生学年小结基础上进行。各类奖项、名额及评定条件等严格按照《浙江大学研究生优秀奖学金评定办法》、《浙江大学研究生荣誉称号评定办法》执行。</w:t>
      </w:r>
    </w:p>
    <w:p w14:paraId="22D4DE10" w14:textId="77777777" w:rsidR="00834138" w:rsidRPr="00363118" w:rsidRDefault="00E24435">
      <w:pPr>
        <w:pStyle w:val="a5"/>
        <w:spacing w:line="360" w:lineRule="auto"/>
        <w:ind w:firstLineChars="200" w:firstLine="560"/>
        <w:rPr>
          <w:rFonts w:hAnsi="宋体"/>
          <w:sz w:val="28"/>
          <w:szCs w:val="28"/>
        </w:rPr>
      </w:pPr>
      <w:r w:rsidRPr="00363118">
        <w:rPr>
          <w:rFonts w:hAnsi="宋体" w:hint="eastAsia"/>
          <w:sz w:val="28"/>
          <w:szCs w:val="28"/>
        </w:rPr>
        <w:t>2.学院研究生评奖评优工作小组按学校下达给学院的各类奖项名额及相关要求，以符合条件的参评人数为基数，按比例确定</w:t>
      </w:r>
      <w:r w:rsidR="00825904" w:rsidRPr="00363118">
        <w:rPr>
          <w:rFonts w:hAnsi="宋体" w:hint="eastAsia"/>
          <w:sz w:val="28"/>
          <w:szCs w:val="28"/>
        </w:rPr>
        <w:t>各专业</w:t>
      </w:r>
      <w:r w:rsidRPr="00363118">
        <w:rPr>
          <w:rFonts w:hAnsi="宋体" w:hint="eastAsia"/>
          <w:sz w:val="28"/>
          <w:szCs w:val="28"/>
        </w:rPr>
        <w:t>的奖项及名额，同时和评选办法、申请程序等一并在学院网站上公布。</w:t>
      </w:r>
    </w:p>
    <w:p w14:paraId="5B57D996" w14:textId="77777777" w:rsidR="00834138" w:rsidRPr="00363118" w:rsidRDefault="00E24435">
      <w:pPr>
        <w:pStyle w:val="a5"/>
        <w:spacing w:line="360" w:lineRule="auto"/>
        <w:ind w:firstLineChars="200" w:firstLine="560"/>
        <w:rPr>
          <w:rFonts w:hAnsi="宋体"/>
          <w:sz w:val="28"/>
          <w:szCs w:val="28"/>
        </w:rPr>
      </w:pPr>
      <w:r w:rsidRPr="00363118">
        <w:rPr>
          <w:rFonts w:hAnsi="宋体" w:hint="eastAsia"/>
          <w:sz w:val="28"/>
          <w:szCs w:val="28"/>
        </w:rPr>
        <w:t>3.</w:t>
      </w:r>
      <w:r w:rsidR="005B5EC7">
        <w:rPr>
          <w:rFonts w:hAnsi="宋体" w:hint="eastAsia"/>
          <w:sz w:val="28"/>
          <w:szCs w:val="28"/>
        </w:rPr>
        <w:t>学院</w:t>
      </w:r>
      <w:r w:rsidRPr="00363118">
        <w:rPr>
          <w:rFonts w:hAnsi="宋体" w:hint="eastAsia"/>
          <w:sz w:val="28"/>
          <w:szCs w:val="28"/>
        </w:rPr>
        <w:t>召开</w:t>
      </w:r>
      <w:r w:rsidR="00825904" w:rsidRPr="00363118">
        <w:rPr>
          <w:rFonts w:hAnsi="宋体" w:hint="eastAsia"/>
          <w:sz w:val="28"/>
          <w:szCs w:val="28"/>
        </w:rPr>
        <w:t>所在班级研究生工作</w:t>
      </w:r>
      <w:r w:rsidRPr="00363118">
        <w:rPr>
          <w:rFonts w:hAnsi="宋体" w:hint="eastAsia"/>
          <w:sz w:val="28"/>
          <w:szCs w:val="28"/>
        </w:rPr>
        <w:t>会议，布置学年小结和评奖评优工作。研究生认真对照各类奖项的评定条件，按学院规定的时间，填写《浙江大学研究生学年小结表》和《浙江大学研究生评奖评优登记表》并附相关业绩材料，并做材料真实性承诺，经导师签署意见后，递交德育导师。</w:t>
      </w:r>
    </w:p>
    <w:p w14:paraId="54433E29" w14:textId="3D7FDA10" w:rsidR="00834138" w:rsidRPr="00363118" w:rsidRDefault="00E24435">
      <w:pPr>
        <w:pStyle w:val="a5"/>
        <w:spacing w:line="360" w:lineRule="auto"/>
        <w:ind w:firstLineChars="200" w:firstLine="560"/>
        <w:rPr>
          <w:rFonts w:hAnsi="宋体"/>
          <w:sz w:val="28"/>
          <w:szCs w:val="28"/>
        </w:rPr>
      </w:pPr>
      <w:r w:rsidRPr="00363118">
        <w:rPr>
          <w:rFonts w:hAnsi="宋体" w:hint="eastAsia"/>
          <w:sz w:val="28"/>
          <w:szCs w:val="28"/>
        </w:rPr>
        <w:t>4.参加评奖的同学将相关业绩材料电子版和纸质版递交班级汇总，以班级为单位</w:t>
      </w:r>
      <w:r w:rsidR="00BE4090">
        <w:rPr>
          <w:rFonts w:hAnsi="宋体" w:hint="eastAsia"/>
          <w:sz w:val="28"/>
          <w:szCs w:val="28"/>
        </w:rPr>
        <w:t>汇总后</w:t>
      </w:r>
      <w:r w:rsidRPr="00363118">
        <w:rPr>
          <w:rFonts w:hAnsi="宋体" w:hint="eastAsia"/>
          <w:sz w:val="28"/>
          <w:szCs w:val="28"/>
        </w:rPr>
        <w:t>递交学院</w:t>
      </w:r>
      <w:r w:rsidR="0062173B">
        <w:rPr>
          <w:rFonts w:hAnsi="宋体" w:hint="eastAsia"/>
          <w:sz w:val="28"/>
          <w:szCs w:val="28"/>
        </w:rPr>
        <w:t>，经审核后在一定层面上公示参评同学的相关业绩</w:t>
      </w:r>
      <w:r w:rsidRPr="00363118">
        <w:rPr>
          <w:rFonts w:hAnsi="宋体" w:hint="eastAsia"/>
          <w:sz w:val="28"/>
          <w:szCs w:val="28"/>
        </w:rPr>
        <w:t>。</w:t>
      </w:r>
      <w:r w:rsidR="00BE4090">
        <w:rPr>
          <w:rFonts w:hAnsi="宋体" w:hint="eastAsia"/>
          <w:sz w:val="28"/>
          <w:szCs w:val="28"/>
        </w:rPr>
        <w:t>原则上参评的研究生要求有科研成果、实践工作经历方可申报，若出现申报人数少于</w:t>
      </w:r>
      <w:r w:rsidR="002A051D">
        <w:rPr>
          <w:rFonts w:hAnsi="宋体" w:hint="eastAsia"/>
          <w:sz w:val="28"/>
          <w:szCs w:val="28"/>
        </w:rPr>
        <w:t>评</w:t>
      </w:r>
      <w:r w:rsidR="00BE4090">
        <w:rPr>
          <w:rFonts w:hAnsi="宋体" w:hint="eastAsia"/>
          <w:sz w:val="28"/>
          <w:szCs w:val="28"/>
        </w:rPr>
        <w:t>奖名额的情况，采取导</w:t>
      </w:r>
      <w:r w:rsidR="002A051D">
        <w:rPr>
          <w:rFonts w:hAnsi="宋体" w:hint="eastAsia"/>
          <w:sz w:val="28"/>
          <w:szCs w:val="28"/>
        </w:rPr>
        <w:t>师、德育导师或辅导员推荐的形式</w:t>
      </w:r>
      <w:r w:rsidR="000A53B0">
        <w:rPr>
          <w:rFonts w:hAnsi="宋体" w:hint="eastAsia"/>
          <w:sz w:val="28"/>
          <w:szCs w:val="28"/>
        </w:rPr>
        <w:t>申报</w:t>
      </w:r>
      <w:r w:rsidR="002A051D">
        <w:rPr>
          <w:rFonts w:hAnsi="宋体" w:hint="eastAsia"/>
          <w:sz w:val="28"/>
          <w:szCs w:val="28"/>
        </w:rPr>
        <w:t>评奖评优，侧重在科研潜在成果和其他在体育、美育、劳育等方面有突出表现的同学中</w:t>
      </w:r>
      <w:r w:rsidR="00B36B28">
        <w:rPr>
          <w:rFonts w:hAnsi="宋体" w:hint="eastAsia"/>
          <w:sz w:val="28"/>
          <w:szCs w:val="28"/>
        </w:rPr>
        <w:t>推荐，获得推荐的同学需按照评奖评优的要求在规定时间内提交相关材料。</w:t>
      </w:r>
    </w:p>
    <w:p w14:paraId="32B48F99" w14:textId="077798AB" w:rsidR="00834138" w:rsidRPr="00363118" w:rsidRDefault="00E24435">
      <w:pPr>
        <w:spacing w:line="360" w:lineRule="auto"/>
        <w:ind w:firstLineChars="200" w:firstLine="560"/>
        <w:rPr>
          <w:rFonts w:ascii="仿宋_GB2312" w:eastAsia="仿宋_GB2312" w:hAnsi="宋体"/>
          <w:sz w:val="28"/>
          <w:szCs w:val="28"/>
        </w:rPr>
      </w:pPr>
      <w:r w:rsidRPr="00363118">
        <w:rPr>
          <w:rFonts w:ascii="仿宋_GB2312" w:eastAsia="仿宋_GB2312" w:hAnsi="宋体" w:hint="eastAsia"/>
          <w:sz w:val="28"/>
          <w:szCs w:val="28"/>
        </w:rPr>
        <w:t>5.在研究生自我推荐</w:t>
      </w:r>
      <w:r w:rsidR="001A4231" w:rsidRPr="00363118">
        <w:rPr>
          <w:rFonts w:ascii="仿宋_GB2312" w:eastAsia="仿宋_GB2312" w:hAnsi="宋体" w:hint="eastAsia"/>
          <w:sz w:val="28"/>
          <w:szCs w:val="28"/>
        </w:rPr>
        <w:t>、班级审核</w:t>
      </w:r>
      <w:r w:rsidRPr="00363118">
        <w:rPr>
          <w:rFonts w:ascii="仿宋_GB2312" w:eastAsia="仿宋_GB2312" w:hAnsi="宋体" w:hint="eastAsia"/>
          <w:sz w:val="28"/>
          <w:szCs w:val="28"/>
        </w:rPr>
        <w:t>基础上，评奖评优以</w:t>
      </w:r>
      <w:r w:rsidR="001A4231" w:rsidRPr="00363118">
        <w:rPr>
          <w:rFonts w:ascii="仿宋_GB2312" w:eastAsia="仿宋_GB2312" w:hAnsi="宋体" w:hint="eastAsia"/>
          <w:sz w:val="28"/>
          <w:szCs w:val="28"/>
        </w:rPr>
        <w:t>专业方向</w:t>
      </w:r>
      <w:r w:rsidR="00E36D33" w:rsidRPr="00363118">
        <w:rPr>
          <w:rFonts w:ascii="仿宋_GB2312" w:eastAsia="仿宋_GB2312" w:hAnsi="宋体" w:hint="eastAsia"/>
          <w:sz w:val="28"/>
          <w:szCs w:val="28"/>
        </w:rPr>
        <w:t>和研究所</w:t>
      </w:r>
      <w:r w:rsidRPr="00363118">
        <w:rPr>
          <w:rFonts w:ascii="仿宋_GB2312" w:eastAsia="仿宋_GB2312" w:hAnsi="宋体" w:hint="eastAsia"/>
          <w:sz w:val="28"/>
          <w:szCs w:val="28"/>
        </w:rPr>
        <w:t>为单位，由学院评奖评优委员会根据学院分配的预评名额和评定条件，按学科人数及相应比例，结合申请者的德智体</w:t>
      </w:r>
      <w:r w:rsidR="00FE46A8">
        <w:rPr>
          <w:rFonts w:ascii="仿宋_GB2312" w:eastAsia="仿宋_GB2312" w:hAnsi="宋体" w:hint="eastAsia"/>
          <w:sz w:val="28"/>
          <w:szCs w:val="28"/>
        </w:rPr>
        <w:t>美劳</w:t>
      </w:r>
      <w:r w:rsidRPr="00363118">
        <w:rPr>
          <w:rFonts w:ascii="仿宋_GB2312" w:eastAsia="仿宋_GB2312" w:hAnsi="宋体" w:hint="eastAsia"/>
          <w:sz w:val="28"/>
          <w:szCs w:val="28"/>
        </w:rPr>
        <w:t>全面情况，综合考虑</w:t>
      </w:r>
      <w:r w:rsidR="00C813ED">
        <w:rPr>
          <w:rFonts w:ascii="仿宋_GB2312" w:eastAsia="仿宋_GB2312" w:hAnsi="宋体" w:hint="eastAsia"/>
          <w:sz w:val="28"/>
          <w:szCs w:val="28"/>
        </w:rPr>
        <w:t>科研成</w:t>
      </w:r>
      <w:r w:rsidRPr="00363118">
        <w:rPr>
          <w:rFonts w:ascii="仿宋_GB2312" w:eastAsia="仿宋_GB2312" w:hAnsi="宋体" w:hint="eastAsia"/>
          <w:sz w:val="28"/>
          <w:szCs w:val="28"/>
        </w:rPr>
        <w:t>果、</w:t>
      </w:r>
      <w:r w:rsidR="002A051D">
        <w:rPr>
          <w:rFonts w:ascii="仿宋_GB2312" w:eastAsia="仿宋_GB2312" w:hAnsi="宋体" w:hint="eastAsia"/>
          <w:sz w:val="28"/>
          <w:szCs w:val="28"/>
        </w:rPr>
        <w:t>创新创业成果、</w:t>
      </w:r>
      <w:r w:rsidR="00C813ED">
        <w:rPr>
          <w:rFonts w:ascii="仿宋_GB2312" w:eastAsia="仿宋_GB2312" w:hAnsi="宋体" w:hint="eastAsia"/>
          <w:sz w:val="28"/>
          <w:szCs w:val="28"/>
        </w:rPr>
        <w:t>社会实践与社会工作、文艺体育表现</w:t>
      </w:r>
      <w:r w:rsidRPr="00363118">
        <w:rPr>
          <w:rFonts w:ascii="仿宋_GB2312" w:eastAsia="仿宋_GB2312" w:hAnsi="宋体" w:hint="eastAsia"/>
          <w:sz w:val="28"/>
          <w:szCs w:val="28"/>
        </w:rPr>
        <w:t>以及学科特点等，确定评奖评优预评名单，部分奖学金采取公开答辩的形式进行评比。</w:t>
      </w:r>
    </w:p>
    <w:p w14:paraId="53F5BF37" w14:textId="77777777" w:rsidR="00834138" w:rsidRPr="00363118" w:rsidRDefault="00825904">
      <w:pPr>
        <w:pStyle w:val="a5"/>
        <w:spacing w:line="360" w:lineRule="auto"/>
        <w:ind w:firstLineChars="200" w:firstLine="560"/>
        <w:rPr>
          <w:rFonts w:hAnsi="宋体"/>
          <w:sz w:val="28"/>
          <w:szCs w:val="28"/>
        </w:rPr>
      </w:pPr>
      <w:r w:rsidRPr="00363118">
        <w:rPr>
          <w:rFonts w:hAnsi="宋体" w:hint="eastAsia"/>
          <w:sz w:val="28"/>
          <w:szCs w:val="28"/>
        </w:rPr>
        <w:t>6</w:t>
      </w:r>
      <w:r w:rsidR="00E24435" w:rsidRPr="00363118">
        <w:rPr>
          <w:rFonts w:hAnsi="宋体" w:hint="eastAsia"/>
          <w:sz w:val="28"/>
          <w:szCs w:val="28"/>
        </w:rPr>
        <w:t>.在学院网站公示各类奖项的预评名单，征求意见后报学校奖学金评审委</w:t>
      </w:r>
      <w:r w:rsidR="00E24435" w:rsidRPr="00363118">
        <w:rPr>
          <w:rFonts w:hAnsi="宋体" w:hint="eastAsia"/>
          <w:sz w:val="28"/>
          <w:szCs w:val="28"/>
        </w:rPr>
        <w:lastRenderedPageBreak/>
        <w:t>员会终审确认。</w:t>
      </w:r>
    </w:p>
    <w:p w14:paraId="709420AC" w14:textId="77777777" w:rsidR="00834138" w:rsidRPr="00363118" w:rsidRDefault="00E24435" w:rsidP="00E32A12">
      <w:pPr>
        <w:spacing w:beforeLines="50" w:before="120" w:afterLines="50" w:after="120" w:line="360" w:lineRule="auto"/>
        <w:ind w:firstLineChars="196" w:firstLine="551"/>
        <w:rPr>
          <w:rFonts w:ascii="黑体" w:eastAsia="黑体" w:hAnsi="黑体"/>
          <w:b/>
          <w:sz w:val="28"/>
          <w:szCs w:val="28"/>
        </w:rPr>
      </w:pPr>
      <w:r w:rsidRPr="00363118">
        <w:rPr>
          <w:rFonts w:ascii="黑体" w:eastAsia="黑体" w:hAnsi="黑体" w:hint="eastAsia"/>
          <w:b/>
          <w:sz w:val="28"/>
          <w:szCs w:val="28"/>
        </w:rPr>
        <w:t>三、评定标准</w:t>
      </w:r>
    </w:p>
    <w:p w14:paraId="7DB64CAF" w14:textId="06B3E650" w:rsidR="00834138" w:rsidRPr="00363118" w:rsidRDefault="00E24435">
      <w:pPr>
        <w:spacing w:line="360" w:lineRule="auto"/>
        <w:ind w:firstLineChars="200" w:firstLine="560"/>
        <w:rPr>
          <w:rFonts w:ascii="仿宋_GB2312" w:eastAsia="仿宋_GB2312" w:hAnsi="宋体"/>
          <w:sz w:val="28"/>
          <w:szCs w:val="28"/>
        </w:rPr>
      </w:pPr>
      <w:r w:rsidRPr="00363118">
        <w:rPr>
          <w:rFonts w:ascii="仿宋_GB2312" w:eastAsia="仿宋_GB2312" w:hAnsi="宋体" w:hint="eastAsia"/>
          <w:sz w:val="28"/>
          <w:szCs w:val="28"/>
        </w:rPr>
        <w:t>1</w:t>
      </w:r>
      <w:r w:rsidR="00AE4983" w:rsidRPr="00363118">
        <w:rPr>
          <w:rFonts w:ascii="仿宋_GB2312" w:eastAsia="仿宋_GB2312" w:hAnsi="宋体" w:hint="eastAsia"/>
          <w:sz w:val="28"/>
          <w:szCs w:val="28"/>
        </w:rPr>
        <w:t>.</w:t>
      </w:r>
      <w:r w:rsidRPr="00363118">
        <w:rPr>
          <w:rFonts w:ascii="仿宋_GB2312" w:eastAsia="仿宋_GB2312" w:hAnsi="宋体" w:hint="eastAsia"/>
          <w:sz w:val="28"/>
          <w:szCs w:val="28"/>
        </w:rPr>
        <w:t>科研成果：已发表或录用</w:t>
      </w:r>
      <w:r w:rsidR="007735BE">
        <w:rPr>
          <w:rFonts w:ascii="仿宋_GB2312" w:eastAsia="仿宋_GB2312" w:hAnsi="宋体" w:hint="eastAsia"/>
          <w:sz w:val="28"/>
          <w:szCs w:val="28"/>
        </w:rPr>
        <w:t>的</w:t>
      </w:r>
      <w:r w:rsidRPr="00363118">
        <w:rPr>
          <w:rFonts w:ascii="仿宋_GB2312" w:eastAsia="仿宋_GB2312" w:hAnsi="宋体" w:hint="eastAsia"/>
          <w:sz w:val="28"/>
          <w:szCs w:val="28"/>
        </w:rPr>
        <w:t>（录用仅适用于毕业班研究生）论文、专利、软件著作权和科研成果通过鉴定、获奖的研究生按其论文和成果</w:t>
      </w:r>
      <w:r w:rsidR="00B36B28">
        <w:rPr>
          <w:rFonts w:ascii="仿宋_GB2312" w:eastAsia="仿宋_GB2312" w:hAnsi="宋体" w:hint="eastAsia"/>
          <w:sz w:val="28"/>
          <w:szCs w:val="28"/>
        </w:rPr>
        <w:t>按照《生仪学院评奖评优登记表》进行申报。</w:t>
      </w:r>
      <w:r w:rsidRPr="00363118">
        <w:rPr>
          <w:rFonts w:ascii="仿宋_GB2312" w:eastAsia="仿宋_GB2312" w:hAnsi="宋体" w:hint="eastAsia"/>
          <w:sz w:val="28"/>
          <w:szCs w:val="28"/>
        </w:rPr>
        <w:t>论文发表或录用和科研成果通过鉴定、获奖时间为评奖学年的9月1日至次年8月31日（春季入学</w:t>
      </w:r>
      <w:r w:rsidR="00E36D33" w:rsidRPr="00363118">
        <w:rPr>
          <w:rFonts w:ascii="仿宋_GB2312" w:eastAsia="仿宋_GB2312" w:hAnsi="宋体" w:hint="eastAsia"/>
          <w:sz w:val="28"/>
          <w:szCs w:val="28"/>
        </w:rPr>
        <w:t>的</w:t>
      </w:r>
      <w:r w:rsidR="00782F9B" w:rsidRPr="00363118">
        <w:rPr>
          <w:rFonts w:ascii="仿宋_GB2312" w:eastAsia="仿宋_GB2312" w:hAnsi="宋体" w:hint="eastAsia"/>
          <w:sz w:val="28"/>
          <w:szCs w:val="28"/>
        </w:rPr>
        <w:t>外校和外学院</w:t>
      </w:r>
      <w:r w:rsidRPr="00363118">
        <w:rPr>
          <w:rFonts w:ascii="仿宋_GB2312" w:eastAsia="仿宋_GB2312" w:hAnsi="宋体" w:hint="eastAsia"/>
          <w:sz w:val="28"/>
          <w:szCs w:val="28"/>
        </w:rPr>
        <w:t>博士生为评奖学年的3月1日至次年8月31日），申请者需提供已发表论文正文第一页及论文收录、录用证明，科研成果通过鉴定、获奖的证书和证明（均为复印件）。</w:t>
      </w:r>
    </w:p>
    <w:p w14:paraId="55A8CC7C" w14:textId="3E97365F" w:rsidR="00834138" w:rsidRPr="00363118" w:rsidRDefault="00E24435">
      <w:pPr>
        <w:spacing w:line="360" w:lineRule="auto"/>
        <w:ind w:firstLineChars="200" w:firstLine="560"/>
        <w:rPr>
          <w:rFonts w:ascii="仿宋_GB2312" w:eastAsia="仿宋_GB2312" w:hAnsi="宋体"/>
          <w:sz w:val="28"/>
          <w:szCs w:val="28"/>
        </w:rPr>
      </w:pPr>
      <w:r w:rsidRPr="00363118">
        <w:rPr>
          <w:rFonts w:ascii="仿宋_GB2312" w:eastAsia="仿宋_GB2312" w:hAnsi="宋体" w:hint="eastAsia"/>
          <w:sz w:val="28"/>
          <w:szCs w:val="28"/>
        </w:rPr>
        <w:t>2</w:t>
      </w:r>
      <w:r w:rsidR="00AE4983" w:rsidRPr="00363118">
        <w:rPr>
          <w:rFonts w:ascii="仿宋_GB2312" w:eastAsia="仿宋_GB2312" w:hAnsi="宋体" w:hint="eastAsia"/>
          <w:sz w:val="28"/>
          <w:szCs w:val="28"/>
        </w:rPr>
        <w:t>.</w:t>
      </w:r>
      <w:r w:rsidRPr="00363118">
        <w:rPr>
          <w:rFonts w:ascii="仿宋_GB2312" w:eastAsia="仿宋_GB2312" w:hAnsi="宋体" w:hint="eastAsia"/>
          <w:sz w:val="28"/>
          <w:szCs w:val="28"/>
        </w:rPr>
        <w:t>社会实践与社会工作：参加各类学生组织的管理工作，参与各类校、院组织的学生活动，参与社会公益性活动</w:t>
      </w:r>
      <w:r w:rsidR="000A53B0">
        <w:rPr>
          <w:rFonts w:ascii="仿宋_GB2312" w:eastAsia="仿宋_GB2312" w:hAnsi="宋体" w:hint="eastAsia"/>
          <w:sz w:val="28"/>
          <w:szCs w:val="28"/>
        </w:rPr>
        <w:t>等</w:t>
      </w:r>
      <w:r w:rsidRPr="00363118">
        <w:rPr>
          <w:rFonts w:ascii="仿宋_GB2312" w:eastAsia="仿宋_GB2312" w:hAnsi="宋体" w:hint="eastAsia"/>
          <w:sz w:val="28"/>
          <w:szCs w:val="28"/>
        </w:rPr>
        <w:t>，按照</w:t>
      </w:r>
      <w:r w:rsidR="000A53B0">
        <w:rPr>
          <w:rFonts w:ascii="仿宋_GB2312" w:eastAsia="仿宋_GB2312" w:hAnsi="宋体" w:hint="eastAsia"/>
          <w:sz w:val="28"/>
          <w:szCs w:val="28"/>
        </w:rPr>
        <w:t>填表要求</w:t>
      </w:r>
      <w:r w:rsidRPr="00363118">
        <w:rPr>
          <w:rFonts w:ascii="仿宋_GB2312" w:eastAsia="仿宋_GB2312" w:hAnsi="宋体" w:hint="eastAsia"/>
          <w:sz w:val="28"/>
          <w:szCs w:val="28"/>
        </w:rPr>
        <w:t>进行</w:t>
      </w:r>
      <w:r w:rsidR="000A53B0">
        <w:rPr>
          <w:rFonts w:ascii="仿宋_GB2312" w:eastAsia="仿宋_GB2312" w:hAnsi="宋体" w:hint="eastAsia"/>
          <w:sz w:val="28"/>
          <w:szCs w:val="28"/>
        </w:rPr>
        <w:t>如实</w:t>
      </w:r>
      <w:r w:rsidR="00C813ED">
        <w:rPr>
          <w:rFonts w:ascii="仿宋_GB2312" w:eastAsia="仿宋_GB2312" w:hAnsi="宋体" w:hint="eastAsia"/>
          <w:sz w:val="28"/>
          <w:szCs w:val="28"/>
        </w:rPr>
        <w:t>填报</w:t>
      </w:r>
      <w:r w:rsidRPr="00363118">
        <w:rPr>
          <w:rFonts w:ascii="仿宋_GB2312" w:eastAsia="仿宋_GB2312" w:hAnsi="宋体" w:hint="eastAsia"/>
          <w:sz w:val="28"/>
          <w:szCs w:val="28"/>
        </w:rPr>
        <w:t>统计</w:t>
      </w:r>
      <w:r w:rsidR="003B1B80">
        <w:rPr>
          <w:rFonts w:ascii="仿宋_GB2312" w:eastAsia="仿宋_GB2312" w:hAnsi="宋体" w:hint="eastAsia"/>
          <w:sz w:val="28"/>
          <w:szCs w:val="28"/>
        </w:rPr>
        <w:t>，必要时提供相应的佐证材料</w:t>
      </w:r>
      <w:r w:rsidRPr="00363118">
        <w:rPr>
          <w:rFonts w:ascii="仿宋_GB2312" w:eastAsia="仿宋_GB2312" w:hAnsi="宋体" w:hint="eastAsia"/>
          <w:sz w:val="28"/>
          <w:szCs w:val="28"/>
        </w:rPr>
        <w:t>。</w:t>
      </w:r>
    </w:p>
    <w:p w14:paraId="47B99513" w14:textId="77777777" w:rsidR="00834138" w:rsidRPr="00363118" w:rsidRDefault="00E24435" w:rsidP="00E32A12">
      <w:pPr>
        <w:spacing w:beforeLines="50" w:before="120" w:afterLines="50" w:after="120" w:line="360" w:lineRule="auto"/>
        <w:ind w:firstLineChars="196" w:firstLine="551"/>
        <w:rPr>
          <w:rFonts w:ascii="黑体" w:eastAsia="黑体" w:hAnsi="黑体"/>
          <w:b/>
          <w:sz w:val="28"/>
          <w:szCs w:val="28"/>
        </w:rPr>
      </w:pPr>
      <w:r w:rsidRPr="00363118">
        <w:rPr>
          <w:rFonts w:ascii="黑体" w:eastAsia="黑体" w:hAnsi="黑体" w:hint="eastAsia"/>
          <w:b/>
          <w:sz w:val="28"/>
          <w:szCs w:val="28"/>
        </w:rPr>
        <w:t>四、其他</w:t>
      </w:r>
    </w:p>
    <w:p w14:paraId="3598E68D" w14:textId="4A0DB3E7" w:rsidR="00834138" w:rsidRPr="00363118" w:rsidRDefault="00E24435">
      <w:pPr>
        <w:spacing w:line="360" w:lineRule="auto"/>
        <w:ind w:firstLineChars="200" w:firstLine="560"/>
        <w:rPr>
          <w:rFonts w:ascii="仿宋_GB2312" w:eastAsia="仿宋_GB2312" w:hAnsi="宋体"/>
          <w:sz w:val="28"/>
          <w:szCs w:val="28"/>
        </w:rPr>
      </w:pPr>
      <w:r w:rsidRPr="00363118">
        <w:rPr>
          <w:rFonts w:ascii="仿宋_GB2312" w:eastAsia="仿宋_GB2312" w:hAnsi="宋体" w:hint="eastAsia"/>
          <w:sz w:val="28"/>
          <w:szCs w:val="28"/>
        </w:rPr>
        <w:t>1</w:t>
      </w:r>
      <w:r w:rsidR="00AE4983" w:rsidRPr="00363118">
        <w:rPr>
          <w:rFonts w:ascii="仿宋_GB2312" w:eastAsia="仿宋_GB2312" w:hAnsi="宋体" w:hint="eastAsia"/>
          <w:sz w:val="28"/>
          <w:szCs w:val="28"/>
        </w:rPr>
        <w:t>.</w:t>
      </w:r>
      <w:r w:rsidRPr="00363118">
        <w:rPr>
          <w:rFonts w:ascii="仿宋_GB2312" w:eastAsia="仿宋_GB2312" w:hAnsi="宋体" w:hint="eastAsia"/>
          <w:sz w:val="28"/>
          <w:szCs w:val="28"/>
        </w:rPr>
        <w:t>在上一学年评奖评优中已使用过的业绩材料，均不得在下一学年重复使用。</w:t>
      </w:r>
    </w:p>
    <w:p w14:paraId="45D1713C" w14:textId="77777777" w:rsidR="00834138" w:rsidRPr="00363118" w:rsidRDefault="00AE4983">
      <w:pPr>
        <w:spacing w:line="360" w:lineRule="auto"/>
        <w:ind w:firstLineChars="200" w:firstLine="560"/>
        <w:rPr>
          <w:rFonts w:ascii="仿宋_GB2312" w:eastAsia="仿宋_GB2312" w:hAnsi="宋体"/>
          <w:sz w:val="28"/>
          <w:szCs w:val="28"/>
        </w:rPr>
      </w:pPr>
      <w:r w:rsidRPr="00363118">
        <w:rPr>
          <w:rFonts w:ascii="仿宋_GB2312" w:eastAsia="仿宋_GB2312" w:hAnsi="宋体" w:hint="eastAsia"/>
          <w:sz w:val="28"/>
          <w:szCs w:val="28"/>
        </w:rPr>
        <w:t>2.</w:t>
      </w:r>
      <w:r w:rsidR="00E24435" w:rsidRPr="00363118">
        <w:rPr>
          <w:rFonts w:ascii="仿宋_GB2312" w:eastAsia="仿宋_GB2312" w:hAnsi="宋体" w:hint="eastAsia"/>
          <w:sz w:val="28"/>
          <w:szCs w:val="28"/>
        </w:rPr>
        <w:t>本实施细则内容及未尽事宜，由学院</w:t>
      </w:r>
      <w:r w:rsidR="008D406B" w:rsidRPr="00363118">
        <w:rPr>
          <w:rFonts w:ascii="仿宋_GB2312" w:eastAsia="仿宋_GB2312" w:hAnsi="宋体" w:hint="eastAsia"/>
          <w:sz w:val="28"/>
          <w:szCs w:val="28"/>
        </w:rPr>
        <w:t>评奖评优委员会</w:t>
      </w:r>
      <w:r w:rsidR="00E24435" w:rsidRPr="00363118">
        <w:rPr>
          <w:rFonts w:ascii="仿宋_GB2312" w:eastAsia="仿宋_GB2312" w:hAnsi="宋体" w:hint="eastAsia"/>
          <w:sz w:val="28"/>
          <w:szCs w:val="28"/>
        </w:rPr>
        <w:t>负责解释。</w:t>
      </w:r>
    </w:p>
    <w:p w14:paraId="0EF1E59D" w14:textId="47BC3024" w:rsidR="00834138" w:rsidRPr="00363118" w:rsidRDefault="00AE4983">
      <w:pPr>
        <w:spacing w:line="360" w:lineRule="auto"/>
        <w:ind w:firstLineChars="200" w:firstLine="560"/>
        <w:rPr>
          <w:rFonts w:ascii="仿宋_GB2312" w:eastAsia="仿宋_GB2312" w:hAnsi="宋体"/>
          <w:sz w:val="28"/>
          <w:szCs w:val="28"/>
        </w:rPr>
      </w:pPr>
      <w:r w:rsidRPr="00363118">
        <w:rPr>
          <w:rFonts w:ascii="仿宋_GB2312" w:eastAsia="仿宋_GB2312" w:hAnsi="宋体" w:hint="eastAsia"/>
          <w:sz w:val="28"/>
          <w:szCs w:val="28"/>
        </w:rPr>
        <w:t>3.</w:t>
      </w:r>
      <w:r w:rsidR="00E24435" w:rsidRPr="00363118">
        <w:rPr>
          <w:rFonts w:ascii="仿宋_GB2312" w:eastAsia="仿宋_GB2312" w:hAnsi="宋体" w:hint="eastAsia"/>
          <w:sz w:val="28"/>
          <w:szCs w:val="28"/>
        </w:rPr>
        <w:t>本实施细则从</w:t>
      </w:r>
      <w:r w:rsidR="00C813ED" w:rsidRPr="00363118">
        <w:rPr>
          <w:rFonts w:ascii="仿宋_GB2312" w:eastAsia="仿宋_GB2312" w:hAnsi="宋体" w:hint="eastAsia"/>
          <w:sz w:val="28"/>
          <w:szCs w:val="28"/>
        </w:rPr>
        <w:t>20</w:t>
      </w:r>
      <w:r w:rsidR="00C813ED">
        <w:rPr>
          <w:rFonts w:ascii="仿宋_GB2312" w:eastAsia="仿宋_GB2312" w:hAnsi="宋体" w:hint="eastAsia"/>
          <w:sz w:val="28"/>
          <w:szCs w:val="28"/>
        </w:rPr>
        <w:t>2</w:t>
      </w:r>
      <w:r w:rsidR="00C813ED">
        <w:rPr>
          <w:rFonts w:ascii="仿宋_GB2312" w:eastAsia="仿宋_GB2312" w:hAnsi="宋体"/>
          <w:sz w:val="28"/>
          <w:szCs w:val="28"/>
        </w:rPr>
        <w:t>1</w:t>
      </w:r>
      <w:r w:rsidR="00E24435" w:rsidRPr="00363118">
        <w:rPr>
          <w:rFonts w:ascii="仿宋_GB2312" w:eastAsia="仿宋_GB2312" w:hAnsi="宋体" w:hint="eastAsia"/>
          <w:sz w:val="28"/>
          <w:szCs w:val="28"/>
        </w:rPr>
        <w:t>年</w:t>
      </w:r>
      <w:r w:rsidR="00C813ED">
        <w:rPr>
          <w:rFonts w:ascii="仿宋_GB2312" w:eastAsia="仿宋_GB2312" w:hAnsi="宋体"/>
          <w:sz w:val="28"/>
          <w:szCs w:val="28"/>
        </w:rPr>
        <w:t>4</w:t>
      </w:r>
      <w:r w:rsidR="00E24435" w:rsidRPr="00363118">
        <w:rPr>
          <w:rFonts w:ascii="仿宋_GB2312" w:eastAsia="仿宋_GB2312" w:hAnsi="宋体" w:hint="eastAsia"/>
          <w:sz w:val="28"/>
          <w:szCs w:val="28"/>
        </w:rPr>
        <w:t>月</w:t>
      </w:r>
      <w:r w:rsidRPr="00363118">
        <w:rPr>
          <w:rFonts w:ascii="仿宋_GB2312" w:eastAsia="仿宋_GB2312" w:hAnsi="宋体" w:hint="eastAsia"/>
          <w:sz w:val="28"/>
          <w:szCs w:val="28"/>
        </w:rPr>
        <w:t>1</w:t>
      </w:r>
      <w:r w:rsidR="00E24435" w:rsidRPr="00363118">
        <w:rPr>
          <w:rFonts w:ascii="仿宋_GB2312" w:eastAsia="仿宋_GB2312" w:hAnsi="宋体" w:hint="eastAsia"/>
          <w:sz w:val="28"/>
          <w:szCs w:val="28"/>
        </w:rPr>
        <w:t>日起执行。</w:t>
      </w:r>
    </w:p>
    <w:p w14:paraId="71027134" w14:textId="77777777" w:rsidR="00363118" w:rsidRPr="00C813ED" w:rsidRDefault="00363118" w:rsidP="00E32A12">
      <w:pPr>
        <w:spacing w:beforeLines="50" w:before="120" w:afterLines="50" w:after="120" w:line="360" w:lineRule="auto"/>
        <w:ind w:firstLineChars="200" w:firstLine="560"/>
        <w:jc w:val="right"/>
        <w:rPr>
          <w:rFonts w:ascii="仿宋_GB2312" w:eastAsia="仿宋_GB2312" w:hAnsi="宋体"/>
          <w:sz w:val="28"/>
          <w:szCs w:val="28"/>
        </w:rPr>
      </w:pPr>
    </w:p>
    <w:p w14:paraId="05BDC870" w14:textId="77777777" w:rsidR="00363118" w:rsidRDefault="00363118">
      <w:pPr>
        <w:spacing w:beforeLines="50" w:before="120" w:afterLines="50" w:after="120" w:line="360" w:lineRule="auto"/>
        <w:ind w:firstLineChars="200" w:firstLine="560"/>
        <w:jc w:val="right"/>
        <w:rPr>
          <w:rFonts w:ascii="仿宋_GB2312" w:eastAsia="仿宋_GB2312" w:hAnsi="宋体"/>
          <w:sz w:val="28"/>
          <w:szCs w:val="28"/>
        </w:rPr>
      </w:pPr>
    </w:p>
    <w:p w14:paraId="5CBF1D91" w14:textId="77777777" w:rsidR="00834138" w:rsidRPr="00363118" w:rsidRDefault="00E24435">
      <w:pPr>
        <w:spacing w:beforeLines="50" w:before="120" w:afterLines="50" w:after="120" w:line="360" w:lineRule="auto"/>
        <w:ind w:firstLineChars="200" w:firstLine="560"/>
        <w:jc w:val="right"/>
        <w:rPr>
          <w:rFonts w:ascii="仿宋_GB2312" w:eastAsia="仿宋_GB2312" w:hAnsi="宋体"/>
          <w:sz w:val="28"/>
          <w:szCs w:val="28"/>
        </w:rPr>
      </w:pPr>
      <w:r w:rsidRPr="00363118">
        <w:rPr>
          <w:rFonts w:ascii="仿宋_GB2312" w:eastAsia="仿宋_GB2312" w:hAnsi="宋体" w:hint="eastAsia"/>
          <w:sz w:val="28"/>
          <w:szCs w:val="28"/>
        </w:rPr>
        <w:t>浙江大学生物医学工程与仪器科学学院</w:t>
      </w:r>
    </w:p>
    <w:p w14:paraId="2ADE3C50" w14:textId="11F8441C" w:rsidR="00834138" w:rsidRPr="00363118" w:rsidRDefault="00C813ED">
      <w:pPr>
        <w:spacing w:beforeLines="50" w:before="120" w:afterLines="50" w:after="120" w:line="360" w:lineRule="auto"/>
        <w:ind w:firstLineChars="200" w:firstLine="560"/>
        <w:jc w:val="right"/>
        <w:rPr>
          <w:rFonts w:ascii="仿宋_GB2312" w:eastAsia="仿宋_GB2312" w:hAnsi="宋体"/>
          <w:sz w:val="28"/>
          <w:szCs w:val="28"/>
        </w:rPr>
      </w:pPr>
      <w:r>
        <w:rPr>
          <w:rFonts w:ascii="仿宋_GB2312" w:eastAsia="仿宋_GB2312" w:hAnsi="宋体"/>
          <w:sz w:val="28"/>
          <w:szCs w:val="28"/>
        </w:rPr>
        <w:t>2021</w:t>
      </w:r>
      <w:r w:rsidR="00E36D33" w:rsidRPr="00363118">
        <w:rPr>
          <w:rFonts w:ascii="仿宋_GB2312" w:eastAsia="仿宋_GB2312" w:hAnsi="宋体" w:hint="eastAsia"/>
          <w:sz w:val="28"/>
          <w:szCs w:val="28"/>
        </w:rPr>
        <w:t>年</w:t>
      </w:r>
      <w:r>
        <w:rPr>
          <w:rFonts w:ascii="仿宋_GB2312" w:eastAsia="仿宋_GB2312" w:hAnsi="宋体"/>
          <w:sz w:val="28"/>
          <w:szCs w:val="28"/>
        </w:rPr>
        <w:t>3</w:t>
      </w:r>
      <w:r w:rsidR="00E24435" w:rsidRPr="00363118">
        <w:rPr>
          <w:rFonts w:ascii="仿宋_GB2312" w:eastAsia="仿宋_GB2312" w:hAnsi="宋体" w:hint="eastAsia"/>
          <w:sz w:val="28"/>
          <w:szCs w:val="28"/>
        </w:rPr>
        <w:t>月</w:t>
      </w:r>
    </w:p>
    <w:p w14:paraId="333941C4" w14:textId="4CEBDC08" w:rsidR="00834138" w:rsidRPr="00363118" w:rsidRDefault="00834138" w:rsidP="00842CA1">
      <w:pPr>
        <w:spacing w:line="360" w:lineRule="auto"/>
        <w:rPr>
          <w:rFonts w:ascii="仿宋_GB2312" w:eastAsia="仿宋_GB2312" w:hAnsi="宋体"/>
          <w:sz w:val="20"/>
          <w:szCs w:val="20"/>
        </w:rPr>
      </w:pPr>
    </w:p>
    <w:sectPr w:rsidR="00834138" w:rsidRPr="00363118" w:rsidSect="008231C6">
      <w:pgSz w:w="11907" w:h="16840"/>
      <w:pgMar w:top="907" w:right="1134" w:bottom="851" w:left="1134" w:header="720" w:footer="851"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4FB7A" w14:textId="77777777" w:rsidR="009717CA" w:rsidRDefault="009717CA" w:rsidP="00EE2AA1">
      <w:r>
        <w:separator/>
      </w:r>
    </w:p>
  </w:endnote>
  <w:endnote w:type="continuationSeparator" w:id="0">
    <w:p w14:paraId="1E57E942" w14:textId="77777777" w:rsidR="009717CA" w:rsidRDefault="009717CA" w:rsidP="00EE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7F14A" w14:textId="77777777" w:rsidR="009717CA" w:rsidRDefault="009717CA" w:rsidP="00EE2AA1">
      <w:r>
        <w:separator/>
      </w:r>
    </w:p>
  </w:footnote>
  <w:footnote w:type="continuationSeparator" w:id="0">
    <w:p w14:paraId="10750799" w14:textId="77777777" w:rsidR="009717CA" w:rsidRDefault="009717CA" w:rsidP="00EE2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E16906"/>
    <w:multiLevelType w:val="multilevel"/>
    <w:tmpl w:val="67E16906"/>
    <w:lvl w:ilvl="0">
      <w:start w:val="1"/>
      <w:numFmt w:val="bullet"/>
      <w:lvlText w:val=""/>
      <w:lvlJc w:val="left"/>
      <w:pPr>
        <w:ind w:left="1260" w:hanging="420"/>
      </w:pPr>
      <w:rPr>
        <w:rFonts w:ascii="Symbol" w:hAnsi="Symbol" w:hint="default"/>
        <w:sz w:val="20"/>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8F"/>
    <w:rsid w:val="00024684"/>
    <w:rsid w:val="000371E6"/>
    <w:rsid w:val="00046293"/>
    <w:rsid w:val="00054E6E"/>
    <w:rsid w:val="0007275B"/>
    <w:rsid w:val="00080DAD"/>
    <w:rsid w:val="00092DC1"/>
    <w:rsid w:val="00094984"/>
    <w:rsid w:val="000A53B0"/>
    <w:rsid w:val="000B2F49"/>
    <w:rsid w:val="000E337F"/>
    <w:rsid w:val="000E3EE8"/>
    <w:rsid w:val="001306C6"/>
    <w:rsid w:val="00135BAB"/>
    <w:rsid w:val="00153B2D"/>
    <w:rsid w:val="00157398"/>
    <w:rsid w:val="00160A22"/>
    <w:rsid w:val="00167959"/>
    <w:rsid w:val="001743B9"/>
    <w:rsid w:val="001A4231"/>
    <w:rsid w:val="001C1C4F"/>
    <w:rsid w:val="001C2D41"/>
    <w:rsid w:val="001C7EED"/>
    <w:rsid w:val="001D0B44"/>
    <w:rsid w:val="00216D99"/>
    <w:rsid w:val="0025638F"/>
    <w:rsid w:val="00282575"/>
    <w:rsid w:val="00297DAA"/>
    <w:rsid w:val="002A051D"/>
    <w:rsid w:val="002B29C8"/>
    <w:rsid w:val="002B63ED"/>
    <w:rsid w:val="002F01F1"/>
    <w:rsid w:val="00315116"/>
    <w:rsid w:val="00321729"/>
    <w:rsid w:val="003227E2"/>
    <w:rsid w:val="00363118"/>
    <w:rsid w:val="003731E9"/>
    <w:rsid w:val="00395214"/>
    <w:rsid w:val="003A1660"/>
    <w:rsid w:val="003A701D"/>
    <w:rsid w:val="003B075B"/>
    <w:rsid w:val="003B1B80"/>
    <w:rsid w:val="003B4E17"/>
    <w:rsid w:val="003B6E52"/>
    <w:rsid w:val="003C7770"/>
    <w:rsid w:val="003E040A"/>
    <w:rsid w:val="003F62E8"/>
    <w:rsid w:val="00417A0A"/>
    <w:rsid w:val="00420E67"/>
    <w:rsid w:val="004352A3"/>
    <w:rsid w:val="00441AB3"/>
    <w:rsid w:val="00455A50"/>
    <w:rsid w:val="00460668"/>
    <w:rsid w:val="004B463B"/>
    <w:rsid w:val="004B48D9"/>
    <w:rsid w:val="004B56CC"/>
    <w:rsid w:val="004C3943"/>
    <w:rsid w:val="004D115A"/>
    <w:rsid w:val="004D51F0"/>
    <w:rsid w:val="00504C5A"/>
    <w:rsid w:val="00507E7D"/>
    <w:rsid w:val="00513C9B"/>
    <w:rsid w:val="0053139B"/>
    <w:rsid w:val="00543175"/>
    <w:rsid w:val="00546B02"/>
    <w:rsid w:val="005517EB"/>
    <w:rsid w:val="00566C39"/>
    <w:rsid w:val="0057307E"/>
    <w:rsid w:val="00586123"/>
    <w:rsid w:val="005A0051"/>
    <w:rsid w:val="005B4943"/>
    <w:rsid w:val="005B5EC7"/>
    <w:rsid w:val="005C0C24"/>
    <w:rsid w:val="005D01CE"/>
    <w:rsid w:val="005D4436"/>
    <w:rsid w:val="005F08AF"/>
    <w:rsid w:val="005F387B"/>
    <w:rsid w:val="00614788"/>
    <w:rsid w:val="0062173B"/>
    <w:rsid w:val="00630B3A"/>
    <w:rsid w:val="006501F4"/>
    <w:rsid w:val="00652BDA"/>
    <w:rsid w:val="00673F6E"/>
    <w:rsid w:val="006B17B4"/>
    <w:rsid w:val="006D226A"/>
    <w:rsid w:val="006F5F84"/>
    <w:rsid w:val="00707988"/>
    <w:rsid w:val="007109C3"/>
    <w:rsid w:val="00710E7D"/>
    <w:rsid w:val="00712002"/>
    <w:rsid w:val="00741929"/>
    <w:rsid w:val="00757D89"/>
    <w:rsid w:val="007651F1"/>
    <w:rsid w:val="007735BE"/>
    <w:rsid w:val="00782F9B"/>
    <w:rsid w:val="0079786A"/>
    <w:rsid w:val="007B03E4"/>
    <w:rsid w:val="007D36E5"/>
    <w:rsid w:val="007D6ED7"/>
    <w:rsid w:val="007F188A"/>
    <w:rsid w:val="007F265D"/>
    <w:rsid w:val="007F7F92"/>
    <w:rsid w:val="0080427D"/>
    <w:rsid w:val="008231C6"/>
    <w:rsid w:val="00825904"/>
    <w:rsid w:val="00834138"/>
    <w:rsid w:val="008348DE"/>
    <w:rsid w:val="00842CA1"/>
    <w:rsid w:val="00850AD8"/>
    <w:rsid w:val="00874046"/>
    <w:rsid w:val="008A253B"/>
    <w:rsid w:val="008D1086"/>
    <w:rsid w:val="008D406B"/>
    <w:rsid w:val="008E376A"/>
    <w:rsid w:val="00901506"/>
    <w:rsid w:val="00925670"/>
    <w:rsid w:val="009358D6"/>
    <w:rsid w:val="00957914"/>
    <w:rsid w:val="009717CA"/>
    <w:rsid w:val="00983582"/>
    <w:rsid w:val="0099001F"/>
    <w:rsid w:val="00990497"/>
    <w:rsid w:val="00997690"/>
    <w:rsid w:val="009B29C3"/>
    <w:rsid w:val="009B7BEE"/>
    <w:rsid w:val="009D0853"/>
    <w:rsid w:val="009D2495"/>
    <w:rsid w:val="009E15FA"/>
    <w:rsid w:val="009F0960"/>
    <w:rsid w:val="00A17B86"/>
    <w:rsid w:val="00A424D8"/>
    <w:rsid w:val="00A55268"/>
    <w:rsid w:val="00A55624"/>
    <w:rsid w:val="00A659F6"/>
    <w:rsid w:val="00A82CFE"/>
    <w:rsid w:val="00AB472A"/>
    <w:rsid w:val="00AE4983"/>
    <w:rsid w:val="00AE7031"/>
    <w:rsid w:val="00B05B4C"/>
    <w:rsid w:val="00B1457B"/>
    <w:rsid w:val="00B310B3"/>
    <w:rsid w:val="00B36B28"/>
    <w:rsid w:val="00B730BD"/>
    <w:rsid w:val="00B76D33"/>
    <w:rsid w:val="00BC12A7"/>
    <w:rsid w:val="00BD5BC7"/>
    <w:rsid w:val="00BE4090"/>
    <w:rsid w:val="00BF6A05"/>
    <w:rsid w:val="00BF71C6"/>
    <w:rsid w:val="00C0247C"/>
    <w:rsid w:val="00C05098"/>
    <w:rsid w:val="00C17789"/>
    <w:rsid w:val="00C2691D"/>
    <w:rsid w:val="00C50AEC"/>
    <w:rsid w:val="00C741CF"/>
    <w:rsid w:val="00C76FD6"/>
    <w:rsid w:val="00C813ED"/>
    <w:rsid w:val="00C851CE"/>
    <w:rsid w:val="00CA2004"/>
    <w:rsid w:val="00CA27C8"/>
    <w:rsid w:val="00CC3424"/>
    <w:rsid w:val="00CD10A4"/>
    <w:rsid w:val="00CD4D79"/>
    <w:rsid w:val="00CF20FC"/>
    <w:rsid w:val="00D0215F"/>
    <w:rsid w:val="00D100D4"/>
    <w:rsid w:val="00D56B87"/>
    <w:rsid w:val="00D61854"/>
    <w:rsid w:val="00D632AA"/>
    <w:rsid w:val="00D91250"/>
    <w:rsid w:val="00DC2BE2"/>
    <w:rsid w:val="00DD20C7"/>
    <w:rsid w:val="00E0417A"/>
    <w:rsid w:val="00E22A83"/>
    <w:rsid w:val="00E24435"/>
    <w:rsid w:val="00E31B83"/>
    <w:rsid w:val="00E32A12"/>
    <w:rsid w:val="00E36D33"/>
    <w:rsid w:val="00E418BB"/>
    <w:rsid w:val="00E81072"/>
    <w:rsid w:val="00EC1BE3"/>
    <w:rsid w:val="00EE11D2"/>
    <w:rsid w:val="00EE2AA1"/>
    <w:rsid w:val="00EE5612"/>
    <w:rsid w:val="00EF0E12"/>
    <w:rsid w:val="00F06231"/>
    <w:rsid w:val="00F32327"/>
    <w:rsid w:val="00F40EAC"/>
    <w:rsid w:val="00F53A5E"/>
    <w:rsid w:val="00F73157"/>
    <w:rsid w:val="00F87C37"/>
    <w:rsid w:val="00FA53A8"/>
    <w:rsid w:val="00FB1A59"/>
    <w:rsid w:val="00FC0527"/>
    <w:rsid w:val="00FC2BB8"/>
    <w:rsid w:val="00FD43DB"/>
    <w:rsid w:val="00FE40DC"/>
    <w:rsid w:val="00FE46A8"/>
    <w:rsid w:val="00FF6057"/>
    <w:rsid w:val="6EF826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7E3B5"/>
  <w15:docId w15:val="{B7A51674-701E-4D49-8A81-9A9385FA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1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rsid w:val="008231C6"/>
    <w:pPr>
      <w:jc w:val="left"/>
    </w:pPr>
  </w:style>
  <w:style w:type="paragraph" w:styleId="a5">
    <w:name w:val="Body Text Indent"/>
    <w:basedOn w:val="a"/>
    <w:rsid w:val="008231C6"/>
    <w:pPr>
      <w:ind w:firstLine="630"/>
    </w:pPr>
    <w:rPr>
      <w:rFonts w:ascii="仿宋_GB2312" w:eastAsia="仿宋_GB2312"/>
      <w:sz w:val="32"/>
      <w:szCs w:val="20"/>
    </w:rPr>
  </w:style>
  <w:style w:type="paragraph" w:styleId="a6">
    <w:name w:val="Balloon Text"/>
    <w:basedOn w:val="a"/>
    <w:semiHidden/>
    <w:rsid w:val="008231C6"/>
    <w:rPr>
      <w:sz w:val="18"/>
      <w:szCs w:val="18"/>
    </w:rPr>
  </w:style>
  <w:style w:type="paragraph" w:styleId="a7">
    <w:name w:val="footer"/>
    <w:basedOn w:val="a"/>
    <w:link w:val="a8"/>
    <w:rsid w:val="008231C6"/>
    <w:pPr>
      <w:tabs>
        <w:tab w:val="center" w:pos="4153"/>
        <w:tab w:val="right" w:pos="8306"/>
      </w:tabs>
      <w:snapToGrid w:val="0"/>
      <w:jc w:val="left"/>
    </w:pPr>
    <w:rPr>
      <w:sz w:val="18"/>
      <w:szCs w:val="18"/>
    </w:rPr>
  </w:style>
  <w:style w:type="paragraph" w:styleId="a9">
    <w:name w:val="header"/>
    <w:basedOn w:val="a"/>
    <w:link w:val="aa"/>
    <w:rsid w:val="008231C6"/>
    <w:pPr>
      <w:pBdr>
        <w:bottom w:val="single" w:sz="6" w:space="1" w:color="auto"/>
      </w:pBdr>
      <w:tabs>
        <w:tab w:val="center" w:pos="4153"/>
        <w:tab w:val="right" w:pos="8306"/>
      </w:tabs>
      <w:snapToGrid w:val="0"/>
      <w:jc w:val="center"/>
    </w:pPr>
    <w:rPr>
      <w:sz w:val="18"/>
      <w:szCs w:val="18"/>
    </w:rPr>
  </w:style>
  <w:style w:type="paragraph" w:styleId="ab">
    <w:name w:val="Normal (Web)"/>
    <w:basedOn w:val="a"/>
    <w:rsid w:val="008231C6"/>
    <w:pPr>
      <w:widowControl/>
      <w:spacing w:before="100" w:beforeAutospacing="1" w:after="100" w:afterAutospacing="1" w:line="408" w:lineRule="auto"/>
      <w:ind w:firstLine="360"/>
      <w:jc w:val="left"/>
    </w:pPr>
    <w:rPr>
      <w:rFonts w:eastAsia="Arial Unicode MS" w:cs="Arial Unicode MS"/>
      <w:kern w:val="0"/>
      <w:sz w:val="18"/>
      <w:szCs w:val="18"/>
    </w:rPr>
  </w:style>
  <w:style w:type="paragraph" w:styleId="ac">
    <w:name w:val="annotation subject"/>
    <w:basedOn w:val="a3"/>
    <w:next w:val="a3"/>
    <w:link w:val="ad"/>
    <w:semiHidden/>
    <w:unhideWhenUsed/>
    <w:rsid w:val="008231C6"/>
    <w:rPr>
      <w:b/>
      <w:bCs/>
    </w:rPr>
  </w:style>
  <w:style w:type="character" w:styleId="ae">
    <w:name w:val="annotation reference"/>
    <w:basedOn w:val="a0"/>
    <w:semiHidden/>
    <w:unhideWhenUsed/>
    <w:rsid w:val="008231C6"/>
    <w:rPr>
      <w:sz w:val="21"/>
      <w:szCs w:val="21"/>
    </w:rPr>
  </w:style>
  <w:style w:type="character" w:customStyle="1" w:styleId="aa">
    <w:name w:val="页眉 字符"/>
    <w:basedOn w:val="a0"/>
    <w:link w:val="a9"/>
    <w:rsid w:val="008231C6"/>
    <w:rPr>
      <w:kern w:val="2"/>
      <w:sz w:val="18"/>
      <w:szCs w:val="18"/>
    </w:rPr>
  </w:style>
  <w:style w:type="character" w:customStyle="1" w:styleId="a8">
    <w:name w:val="页脚 字符"/>
    <w:basedOn w:val="a0"/>
    <w:link w:val="a7"/>
    <w:rsid w:val="008231C6"/>
    <w:rPr>
      <w:kern w:val="2"/>
      <w:sz w:val="18"/>
      <w:szCs w:val="18"/>
    </w:rPr>
  </w:style>
  <w:style w:type="character" w:customStyle="1" w:styleId="headline1">
    <w:name w:val="headline1"/>
    <w:basedOn w:val="a0"/>
    <w:rsid w:val="008231C6"/>
    <w:rPr>
      <w:rFonts w:hint="default"/>
      <w:b/>
      <w:bCs/>
      <w:color w:val="1E2D4F"/>
      <w:sz w:val="21"/>
      <w:szCs w:val="21"/>
      <w:u w:val="none"/>
    </w:rPr>
  </w:style>
  <w:style w:type="character" w:styleId="af">
    <w:name w:val="Placeholder Text"/>
    <w:basedOn w:val="a0"/>
    <w:uiPriority w:val="99"/>
    <w:semiHidden/>
    <w:rsid w:val="008231C6"/>
    <w:rPr>
      <w:color w:val="808080"/>
    </w:rPr>
  </w:style>
  <w:style w:type="character" w:customStyle="1" w:styleId="a4">
    <w:name w:val="批注文字 字符"/>
    <w:basedOn w:val="a0"/>
    <w:link w:val="a3"/>
    <w:semiHidden/>
    <w:rsid w:val="008231C6"/>
    <w:rPr>
      <w:kern w:val="2"/>
      <w:sz w:val="21"/>
      <w:szCs w:val="24"/>
    </w:rPr>
  </w:style>
  <w:style w:type="character" w:customStyle="1" w:styleId="ad">
    <w:name w:val="批注主题 字符"/>
    <w:basedOn w:val="a4"/>
    <w:link w:val="ac"/>
    <w:semiHidden/>
    <w:rsid w:val="008231C6"/>
    <w:rPr>
      <w:b/>
      <w:bCs/>
      <w:kern w:val="2"/>
      <w:sz w:val="21"/>
      <w:szCs w:val="24"/>
    </w:rPr>
  </w:style>
  <w:style w:type="paragraph" w:customStyle="1" w:styleId="1">
    <w:name w:val="修订1"/>
    <w:hidden/>
    <w:uiPriority w:val="99"/>
    <w:semiHidden/>
    <w:rsid w:val="008231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5F8BDD-664B-4B00-8EC4-3E9A403A1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280</Words>
  <Characters>1600</Characters>
  <Application>Microsoft Office Word</Application>
  <DocSecurity>0</DocSecurity>
  <Lines>13</Lines>
  <Paragraphs>3</Paragraphs>
  <ScaleCrop>false</ScaleCrop>
  <Company>CHINA</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浙江大学生仪学院研究生评奖评优细则</dc:title>
  <dc:creator>USER</dc:creator>
  <cp:lastModifiedBy>Windows 用户</cp:lastModifiedBy>
  <cp:revision>6</cp:revision>
  <cp:lastPrinted>2019-10-22T02:34:00Z</cp:lastPrinted>
  <dcterms:created xsi:type="dcterms:W3CDTF">2021-04-02T03:44:00Z</dcterms:created>
  <dcterms:modified xsi:type="dcterms:W3CDTF">2021-04-02T04:48:00Z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